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53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414"/>
        <w:gridCol w:w="4576"/>
        <w:gridCol w:w="5398"/>
      </w:tblGrid>
      <w:tr w:rsidR="00A268F3" w:rsidRPr="00C211D6" w14:paraId="3E282050" w14:textId="77777777" w:rsidTr="00795656">
        <w:trPr>
          <w:trHeight w:val="336"/>
        </w:trPr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4F42D" w14:textId="77777777" w:rsidR="00A268F3" w:rsidRPr="00966C39" w:rsidRDefault="005D2AB6">
            <w:pPr>
              <w:pStyle w:val="Corpo"/>
              <w:jc w:val="center"/>
            </w:pPr>
            <w:r w:rsidRPr="00966C39">
              <w:rPr>
                <w:rFonts w:ascii="Trebuchet MS" w:hAnsi="Trebuchet MS"/>
                <w:b/>
                <w:bCs/>
                <w:shd w:val="clear" w:color="auto" w:fill="FFFFFF"/>
              </w:rPr>
              <w:t>1</w:t>
            </w:r>
            <w:r w:rsidR="006800AC" w:rsidRPr="00966C39">
              <w:rPr>
                <w:rFonts w:ascii="Trebuchet MS" w:hAnsi="Trebuchet MS"/>
                <w:b/>
                <w:bCs/>
                <w:shd w:val="clear" w:color="auto" w:fill="FFFFFF"/>
              </w:rPr>
              <w:t>.</w:t>
            </w:r>
            <w:r w:rsidRPr="00966C39">
              <w:rPr>
                <w:rFonts w:ascii="Trebuchet MS" w:hAnsi="Trebuchet MS"/>
                <w:b/>
                <w:bCs/>
                <w:shd w:val="clear" w:color="auto" w:fill="FFFFFF"/>
              </w:rPr>
              <w:t>º Ciclo do Ensino Básico</w:t>
            </w:r>
            <w:r w:rsidR="00966C39" w:rsidRPr="00966C39">
              <w:rPr>
                <w:rFonts w:ascii="Trebuchet MS" w:hAnsi="Trebuchet MS"/>
                <w:b/>
                <w:bCs/>
                <w:shd w:val="clear" w:color="auto" w:fill="FFFFFF"/>
              </w:rPr>
              <w:t xml:space="preserve"> | </w:t>
            </w:r>
            <w:r w:rsidR="00966C39" w:rsidRPr="00966C39">
              <w:rPr>
                <w:rFonts w:ascii="Trebuchet MS" w:hAnsi="Trebuchet MS"/>
                <w:b/>
                <w:bCs/>
              </w:rPr>
              <w:t>EDUCAÇÃO ARTÍSTICA (Artes Visuais, Dança, Expressão Dramática/Teatro</w:t>
            </w:r>
            <w:r w:rsidR="00797B55">
              <w:rPr>
                <w:rFonts w:ascii="Trebuchet MS" w:hAnsi="Trebuchet MS"/>
                <w:b/>
                <w:bCs/>
              </w:rPr>
              <w:t xml:space="preserve"> e</w:t>
            </w:r>
            <w:r w:rsidR="00966C39" w:rsidRPr="00966C39">
              <w:rPr>
                <w:rFonts w:ascii="Trebuchet MS" w:hAnsi="Trebuchet MS"/>
                <w:b/>
                <w:bCs/>
              </w:rPr>
              <w:t xml:space="preserve"> Música)</w:t>
            </w:r>
          </w:p>
        </w:tc>
      </w:tr>
      <w:tr w:rsidR="00A268F3" w:rsidRPr="00C211D6" w14:paraId="71595F3B" w14:textId="77777777" w:rsidTr="00795656">
        <w:trPr>
          <w:trHeight w:val="241"/>
        </w:trPr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C7F38" w14:textId="77777777" w:rsidR="00A268F3" w:rsidRPr="00795656" w:rsidRDefault="005D2AB6" w:rsidP="00966C39">
            <w:pPr>
              <w:pStyle w:val="paragraph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95656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Exemplo de Planificação de Atividades</w:t>
            </w:r>
            <w:r w:rsidRPr="00795656">
              <w:rPr>
                <w:rFonts w:ascii="Trebuchet MS" w:hAnsi="Trebuchet MS"/>
                <w:sz w:val="20"/>
                <w:szCs w:val="20"/>
              </w:rPr>
              <w:t xml:space="preserve"> para o Ensino </w:t>
            </w:r>
            <w:r w:rsidR="00966C39" w:rsidRPr="00795656">
              <w:rPr>
                <w:rFonts w:ascii="Trebuchet MS" w:hAnsi="Trebuchet MS"/>
                <w:sz w:val="20"/>
                <w:szCs w:val="20"/>
              </w:rPr>
              <w:t>a</w:t>
            </w:r>
            <w:r w:rsidRPr="00795656">
              <w:rPr>
                <w:rFonts w:ascii="Trebuchet MS" w:hAnsi="Trebuchet MS"/>
                <w:sz w:val="20"/>
                <w:szCs w:val="20"/>
              </w:rPr>
              <w:t xml:space="preserve"> distânci</w:t>
            </w:r>
            <w:r w:rsidR="00966C39" w:rsidRPr="00795656">
              <w:rPr>
                <w:rFonts w:ascii="Trebuchet MS" w:hAnsi="Trebuchet MS"/>
                <w:sz w:val="20"/>
                <w:szCs w:val="20"/>
              </w:rPr>
              <w:t>a</w:t>
            </w:r>
          </w:p>
        </w:tc>
      </w:tr>
      <w:tr w:rsidR="00A268F3" w14:paraId="3A2B1743" w14:textId="77777777" w:rsidTr="00966C39">
        <w:trPr>
          <w:trHeight w:val="351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75D1D" w14:textId="77777777" w:rsidR="00A268F3" w:rsidRPr="00795656" w:rsidRDefault="005D2AB6">
            <w:pPr>
              <w:pStyle w:val="paragraph"/>
              <w:jc w:val="center"/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</w:pPr>
            <w:r w:rsidRPr="00795656">
              <w:rPr>
                <w:rFonts w:ascii="Trebuchet MS" w:hAnsi="Trebuchet MS"/>
                <w:b/>
                <w:bCs/>
                <w:sz w:val="19"/>
                <w:szCs w:val="19"/>
                <w:shd w:val="clear" w:color="auto" w:fill="FFFFFF"/>
              </w:rPr>
              <w:t>Aula n.º 1</w:t>
            </w:r>
          </w:p>
          <w:p w14:paraId="0BABCC9F" w14:textId="77777777" w:rsidR="00A268F3" w:rsidRPr="00795656" w:rsidRDefault="005D2AB6">
            <w:pPr>
              <w:pStyle w:val="paragraph"/>
              <w:jc w:val="center"/>
              <w:rPr>
                <w:sz w:val="19"/>
                <w:szCs w:val="19"/>
              </w:rPr>
            </w:pPr>
            <w:r w:rsidRPr="00795656">
              <w:rPr>
                <w:rFonts w:ascii="Trebuchet MS" w:hAnsi="Trebuchet MS"/>
                <w:sz w:val="19"/>
                <w:szCs w:val="19"/>
                <w:shd w:val="clear" w:color="auto" w:fill="FFFFFF"/>
              </w:rPr>
              <w:t>D</w:t>
            </w:r>
            <w:r w:rsidRPr="00795656">
              <w:rPr>
                <w:rFonts w:ascii="Trebuchet MS" w:hAnsi="Trebuchet MS"/>
                <w:sz w:val="19"/>
                <w:szCs w:val="19"/>
              </w:rPr>
              <w:t>ia: __ /__ /____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5B43F" w14:textId="77777777" w:rsidR="00A268F3" w:rsidRPr="00795656" w:rsidRDefault="005D2AB6">
            <w:pPr>
              <w:pStyle w:val="paragraph"/>
              <w:jc w:val="center"/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</w:pPr>
            <w:r w:rsidRPr="00795656">
              <w:rPr>
                <w:rFonts w:ascii="Trebuchet MS" w:hAnsi="Trebuchet MS"/>
                <w:b/>
                <w:bCs/>
                <w:sz w:val="19"/>
                <w:szCs w:val="19"/>
                <w:shd w:val="clear" w:color="auto" w:fill="FFFFFF"/>
              </w:rPr>
              <w:t>Aula n.º 2</w:t>
            </w:r>
          </w:p>
          <w:p w14:paraId="1970AF7A" w14:textId="77777777" w:rsidR="00A268F3" w:rsidRPr="00795656" w:rsidRDefault="005D2AB6">
            <w:pPr>
              <w:pStyle w:val="paragraph"/>
              <w:jc w:val="center"/>
              <w:rPr>
                <w:sz w:val="19"/>
                <w:szCs w:val="19"/>
              </w:rPr>
            </w:pPr>
            <w:r w:rsidRPr="00795656">
              <w:rPr>
                <w:rFonts w:ascii="Trebuchet MS" w:hAnsi="Trebuchet MS"/>
                <w:sz w:val="19"/>
                <w:szCs w:val="19"/>
                <w:shd w:val="clear" w:color="auto" w:fill="FFFFFF"/>
              </w:rPr>
              <w:t>D</w:t>
            </w:r>
            <w:r w:rsidRPr="00795656">
              <w:rPr>
                <w:rFonts w:ascii="Trebuchet MS" w:hAnsi="Trebuchet MS"/>
                <w:sz w:val="19"/>
                <w:szCs w:val="19"/>
              </w:rPr>
              <w:t>ia: __ /__ /____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8A5F4" w14:textId="77777777" w:rsidR="00A268F3" w:rsidRPr="00795656" w:rsidRDefault="005D2AB6">
            <w:pPr>
              <w:pStyle w:val="paragraph"/>
              <w:jc w:val="center"/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</w:pPr>
            <w:r w:rsidRPr="00795656">
              <w:rPr>
                <w:rFonts w:ascii="Trebuchet MS" w:hAnsi="Trebuchet MS"/>
                <w:b/>
                <w:bCs/>
                <w:sz w:val="19"/>
                <w:szCs w:val="19"/>
                <w:shd w:val="clear" w:color="auto" w:fill="FFFFFF"/>
              </w:rPr>
              <w:t>Aula n.º 3</w:t>
            </w:r>
          </w:p>
          <w:p w14:paraId="4DD331D2" w14:textId="77777777" w:rsidR="00A268F3" w:rsidRPr="00795656" w:rsidRDefault="005D2AB6">
            <w:pPr>
              <w:pStyle w:val="paragraph"/>
              <w:jc w:val="center"/>
              <w:rPr>
                <w:sz w:val="19"/>
                <w:szCs w:val="19"/>
              </w:rPr>
            </w:pPr>
            <w:r w:rsidRPr="00795656">
              <w:rPr>
                <w:rFonts w:ascii="Trebuchet MS" w:hAnsi="Trebuchet MS"/>
                <w:sz w:val="19"/>
                <w:szCs w:val="19"/>
                <w:shd w:val="clear" w:color="auto" w:fill="FFFFFF"/>
              </w:rPr>
              <w:t>D</w:t>
            </w:r>
            <w:r w:rsidRPr="00795656">
              <w:rPr>
                <w:rFonts w:ascii="Trebuchet MS" w:hAnsi="Trebuchet MS"/>
                <w:sz w:val="19"/>
                <w:szCs w:val="19"/>
              </w:rPr>
              <w:t>ia: __ /__ /____</w:t>
            </w:r>
          </w:p>
        </w:tc>
      </w:tr>
      <w:tr w:rsidR="00A268F3" w:rsidRPr="00C211D6" w14:paraId="7DDDC335" w14:textId="77777777">
        <w:trPr>
          <w:trHeight w:val="1550"/>
        </w:trPr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343E" w14:textId="77777777" w:rsidR="00A268F3" w:rsidRDefault="005D2AB6" w:rsidP="00795656">
            <w:pPr>
              <w:pStyle w:val="paragraph"/>
              <w:spacing w:before="80" w:after="100"/>
              <w:rPr>
                <w:rFonts w:ascii="Trebuchet MS" w:hAnsi="Trebuchet MS"/>
                <w:b/>
                <w:bCs/>
                <w:sz w:val="21"/>
                <w:szCs w:val="21"/>
                <w:shd w:val="clear" w:color="auto" w:fill="FFFFFF"/>
              </w:rPr>
            </w:pPr>
            <w:r w:rsidRPr="00763A7F">
              <w:rPr>
                <w:rFonts w:ascii="Trebuchet MS" w:hAnsi="Trebuchet MS"/>
                <w:b/>
                <w:bCs/>
                <w:sz w:val="21"/>
                <w:szCs w:val="21"/>
                <w:shd w:val="clear" w:color="auto" w:fill="FFFFFF"/>
              </w:rPr>
              <w:t>Recursos e ferramentas</w:t>
            </w:r>
          </w:p>
          <w:p w14:paraId="7B68EC43" w14:textId="77777777" w:rsidR="00763A7F" w:rsidRPr="00763A7F" w:rsidRDefault="00763A7F" w:rsidP="00763A7F">
            <w:pPr>
              <w:pStyle w:val="paragraph"/>
              <w:spacing w:after="40"/>
              <w:rPr>
                <w:rFonts w:ascii="Trebuchet MS" w:eastAsia="Trebuchet MS" w:hAnsi="Trebuchet MS" w:cs="Trebuchet MS"/>
                <w:b/>
                <w:bCs/>
                <w:color w:val="5B9BD5"/>
                <w:sz w:val="2"/>
                <w:szCs w:val="2"/>
                <w:u w:color="5B9BD5"/>
              </w:rPr>
            </w:pPr>
          </w:p>
          <w:p w14:paraId="033CB9F5" w14:textId="77777777" w:rsidR="00A268F3" w:rsidRPr="008C0A74" w:rsidRDefault="005D2AB6" w:rsidP="00763A7F">
            <w:pPr>
              <w:pStyle w:val="paragraph"/>
              <w:spacing w:after="100"/>
              <w:ind w:firstLine="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8C0A74">
              <w:rPr>
                <w:rFonts w:ascii="Trebuchet MS" w:hAnsi="Trebuchet MS"/>
                <w:sz w:val="20"/>
                <w:szCs w:val="20"/>
              </w:rPr>
              <w:t>- Comunicar com os encarregados de educação/família, recorrendo aos seus emails ou outras plataformas.</w:t>
            </w:r>
          </w:p>
          <w:p w14:paraId="4BB6A9F8" w14:textId="77777777" w:rsidR="00A268F3" w:rsidRPr="008C0A74" w:rsidRDefault="005D2AB6" w:rsidP="00763A7F">
            <w:pPr>
              <w:pStyle w:val="paragraph"/>
              <w:spacing w:after="100"/>
              <w:ind w:firstLine="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8C0A74">
              <w:rPr>
                <w:rFonts w:ascii="Trebuchet MS" w:hAnsi="Trebuchet MS"/>
                <w:sz w:val="20"/>
                <w:szCs w:val="20"/>
              </w:rPr>
              <w:t>- Comunicar com os alunos, recorrendo aos seus emails ou outras plataformas.</w:t>
            </w:r>
          </w:p>
          <w:p w14:paraId="39A37141" w14:textId="77777777" w:rsidR="00A268F3" w:rsidRPr="008C0A74" w:rsidRDefault="005D2AB6" w:rsidP="00763A7F">
            <w:pPr>
              <w:pStyle w:val="paragraph"/>
              <w:spacing w:after="100"/>
              <w:ind w:firstLine="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8C0A74">
              <w:rPr>
                <w:rFonts w:ascii="Trebuchet MS" w:hAnsi="Trebuchet MS"/>
                <w:sz w:val="20"/>
                <w:szCs w:val="20"/>
              </w:rPr>
              <w:t>- Gravar ficheiros de aulas áudio/vídeo, alojar e partilhar com os alunos e encarregados de educação/família.</w:t>
            </w:r>
          </w:p>
          <w:p w14:paraId="4E3C9325" w14:textId="77777777" w:rsidR="00A268F3" w:rsidRPr="008C0A74" w:rsidRDefault="005D2AB6" w:rsidP="00763A7F">
            <w:pPr>
              <w:pStyle w:val="paragraph"/>
              <w:spacing w:after="100"/>
              <w:ind w:firstLine="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8C0A74">
              <w:rPr>
                <w:rFonts w:ascii="Trebuchet MS" w:hAnsi="Trebuchet MS"/>
                <w:sz w:val="20"/>
                <w:szCs w:val="20"/>
              </w:rPr>
              <w:t>- Utilizar sítios eletrónicos de apoio às atividades propostas.</w:t>
            </w:r>
          </w:p>
          <w:p w14:paraId="04E5C5B1" w14:textId="77777777" w:rsidR="00A268F3" w:rsidRPr="00763A7F" w:rsidRDefault="00763A7F" w:rsidP="00763A7F">
            <w:pPr>
              <w:pStyle w:val="paragraph"/>
              <w:spacing w:after="100"/>
              <w:ind w:firstLine="93"/>
              <w:rPr>
                <w:rFonts w:ascii="Trebuchet MS" w:hAnsi="Trebuchet MS"/>
                <w:sz w:val="19"/>
                <w:szCs w:val="19"/>
              </w:rPr>
            </w:pPr>
            <w:r w:rsidRPr="008C0A74"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5D2AB6" w:rsidRPr="008C0A74">
              <w:rPr>
                <w:rFonts w:ascii="Trebuchet MS" w:hAnsi="Trebuchet MS"/>
                <w:sz w:val="20"/>
                <w:szCs w:val="20"/>
              </w:rPr>
              <w:t>Usar o sistema de videoconferência, para organizar aulas em direto, interagir em tempo real.</w:t>
            </w:r>
          </w:p>
        </w:tc>
      </w:tr>
      <w:tr w:rsidR="00A268F3" w:rsidRPr="00C211D6" w14:paraId="6C410368" w14:textId="77777777" w:rsidTr="006800AC">
        <w:trPr>
          <w:trHeight w:val="645"/>
        </w:trPr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B307" w14:textId="77777777" w:rsidR="00A268F3" w:rsidRDefault="005D2AB6" w:rsidP="00795656">
            <w:pPr>
              <w:pStyle w:val="paragraph"/>
              <w:spacing w:before="80" w:after="100"/>
              <w:rPr>
                <w:rFonts w:ascii="Trebuchet MS" w:hAnsi="Trebuchet MS"/>
                <w:b/>
                <w:bCs/>
                <w:sz w:val="21"/>
                <w:szCs w:val="21"/>
                <w:shd w:val="clear" w:color="auto" w:fill="FFFFFF"/>
              </w:rPr>
            </w:pPr>
            <w:r w:rsidRPr="00763A7F">
              <w:rPr>
                <w:rFonts w:ascii="Trebuchet MS" w:hAnsi="Trebuchet MS"/>
                <w:b/>
                <w:bCs/>
                <w:sz w:val="21"/>
                <w:szCs w:val="21"/>
                <w:shd w:val="clear" w:color="auto" w:fill="FFFFFF"/>
              </w:rPr>
              <w:t>Tarefas e estratégias</w:t>
            </w:r>
          </w:p>
          <w:p w14:paraId="135EE73E" w14:textId="77777777" w:rsidR="00763A7F" w:rsidRPr="00763A7F" w:rsidRDefault="00763A7F" w:rsidP="00763A7F">
            <w:pPr>
              <w:pStyle w:val="paragraph"/>
              <w:spacing w:after="40"/>
              <w:rPr>
                <w:rFonts w:ascii="Trebuchet MS" w:eastAsia="Trebuchet MS" w:hAnsi="Trebuchet MS" w:cs="Trebuchet MS"/>
                <w:b/>
                <w:bCs/>
                <w:sz w:val="2"/>
                <w:szCs w:val="2"/>
                <w:shd w:val="clear" w:color="auto" w:fill="FFFFFF"/>
              </w:rPr>
            </w:pPr>
          </w:p>
          <w:p w14:paraId="3AD9E4E1" w14:textId="77777777" w:rsidR="00A268F3" w:rsidRPr="00763A7F" w:rsidRDefault="005D2AB6" w:rsidP="00763A7F">
            <w:pPr>
              <w:pStyle w:val="paragraph"/>
              <w:spacing w:after="100"/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</w:pPr>
            <w:r w:rsidRPr="00763A7F">
              <w:rPr>
                <w:rFonts w:ascii="Trebuchet MS" w:hAnsi="Trebuchet MS"/>
                <w:b/>
                <w:bCs/>
                <w:sz w:val="19"/>
                <w:szCs w:val="19"/>
              </w:rPr>
              <w:t>Envio de tarefas por email ou numa outra plataforma.</w:t>
            </w:r>
          </w:p>
          <w:p w14:paraId="542E5DC9" w14:textId="77777777" w:rsidR="00A268F3" w:rsidRPr="00763A7F" w:rsidRDefault="005D2AB6" w:rsidP="00763A7F">
            <w:pPr>
              <w:pStyle w:val="paragraph"/>
              <w:numPr>
                <w:ilvl w:val="0"/>
                <w:numId w:val="2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 xml:space="preserve">Apresentação de enunciados de exercícios ou de outros recursos didáticos observando as </w:t>
            </w:r>
            <w:r w:rsidRPr="00763A7F">
              <w:rPr>
                <w:rFonts w:ascii="Trebuchet MS" w:hAnsi="Trebuchet MS"/>
                <w:i/>
                <w:iCs/>
                <w:sz w:val="19"/>
                <w:szCs w:val="19"/>
              </w:rPr>
              <w:t>Aprendizagens Ess</w:t>
            </w:r>
            <w:r w:rsidR="00763A7F" w:rsidRPr="00763A7F">
              <w:rPr>
                <w:rFonts w:ascii="Trebuchet MS" w:hAnsi="Trebuchet MS"/>
                <w:i/>
                <w:iCs/>
                <w:sz w:val="19"/>
                <w:szCs w:val="19"/>
              </w:rPr>
              <w:t>e</w:t>
            </w:r>
            <w:r w:rsidRPr="00763A7F">
              <w:rPr>
                <w:rFonts w:ascii="Trebuchet MS" w:hAnsi="Trebuchet MS"/>
                <w:i/>
                <w:iCs/>
                <w:sz w:val="19"/>
                <w:szCs w:val="19"/>
              </w:rPr>
              <w:t>ncia</w:t>
            </w:r>
            <w:r w:rsidR="00763A7F" w:rsidRPr="00763A7F">
              <w:rPr>
                <w:rFonts w:ascii="Trebuchet MS" w:hAnsi="Trebuchet MS"/>
                <w:i/>
                <w:iCs/>
                <w:sz w:val="19"/>
                <w:szCs w:val="19"/>
              </w:rPr>
              <w:t>i</w:t>
            </w:r>
            <w:r w:rsidRPr="00763A7F">
              <w:rPr>
                <w:rFonts w:ascii="Trebuchet MS" w:hAnsi="Trebuchet MS"/>
                <w:i/>
                <w:iCs/>
                <w:sz w:val="19"/>
                <w:szCs w:val="19"/>
              </w:rPr>
              <w:t xml:space="preserve">s </w:t>
            </w:r>
            <w:r w:rsidRPr="00763A7F">
              <w:rPr>
                <w:rFonts w:ascii="Trebuchet MS" w:hAnsi="Trebuchet MS"/>
                <w:sz w:val="19"/>
                <w:szCs w:val="19"/>
              </w:rPr>
              <w:t xml:space="preserve">das respetivas </w:t>
            </w:r>
            <w:r w:rsidR="00763A7F" w:rsidRPr="00763A7F">
              <w:rPr>
                <w:rFonts w:ascii="Trebuchet MS" w:hAnsi="Trebuchet MS"/>
                <w:sz w:val="19"/>
                <w:szCs w:val="19"/>
              </w:rPr>
              <w:t>á</w:t>
            </w:r>
            <w:r w:rsidRPr="00763A7F">
              <w:rPr>
                <w:rFonts w:ascii="Trebuchet MS" w:hAnsi="Trebuchet MS"/>
                <w:sz w:val="19"/>
                <w:szCs w:val="19"/>
              </w:rPr>
              <w:t xml:space="preserve">reas </w:t>
            </w:r>
            <w:r w:rsidR="00763A7F" w:rsidRPr="00763A7F">
              <w:rPr>
                <w:rFonts w:ascii="Trebuchet MS" w:hAnsi="Trebuchet MS"/>
                <w:sz w:val="19"/>
                <w:szCs w:val="19"/>
              </w:rPr>
              <w:t>a</w:t>
            </w:r>
            <w:r w:rsidRPr="00763A7F">
              <w:rPr>
                <w:rFonts w:ascii="Trebuchet MS" w:hAnsi="Trebuchet MS"/>
                <w:sz w:val="19"/>
                <w:szCs w:val="19"/>
              </w:rPr>
              <w:t xml:space="preserve">rtísticas, com descrição precisa e sucinta dos conhecimentos abrangidos, das etapas, dos materiais e procedimentos. Observar que os materiais devem ser os disponíveis em casa. </w:t>
            </w:r>
          </w:p>
          <w:p w14:paraId="11D0BDE4" w14:textId="77777777" w:rsidR="00A268F3" w:rsidRPr="00763A7F" w:rsidRDefault="005D2AB6" w:rsidP="00D00457">
            <w:pPr>
              <w:pStyle w:val="paragraph"/>
              <w:spacing w:before="120" w:after="100"/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</w:pPr>
            <w:r w:rsidRPr="00763A7F">
              <w:rPr>
                <w:rFonts w:ascii="Trebuchet MS" w:hAnsi="Trebuchet MS"/>
                <w:b/>
                <w:bCs/>
                <w:sz w:val="19"/>
                <w:szCs w:val="19"/>
              </w:rPr>
              <w:t>Realização de aulas por videoconferência.</w:t>
            </w:r>
          </w:p>
          <w:p w14:paraId="10118D74" w14:textId="77777777" w:rsidR="00A268F3" w:rsidRPr="00763A7F" w:rsidRDefault="005D2AB6" w:rsidP="00763A7F">
            <w:pPr>
              <w:pStyle w:val="paragraph"/>
              <w:numPr>
                <w:ilvl w:val="0"/>
                <w:numId w:val="2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 xml:space="preserve">Interatividade em tempo real, aprendizagem colaborativa em grupo, partilha de desktop, transmissão simultânea de slides ou </w:t>
            </w:r>
            <w:proofErr w:type="spellStart"/>
            <w:r w:rsidRPr="00763A7F">
              <w:rPr>
                <w:rFonts w:ascii="Trebuchet MS" w:hAnsi="Trebuchet MS"/>
                <w:sz w:val="19"/>
                <w:szCs w:val="19"/>
              </w:rPr>
              <w:t>PDFs</w:t>
            </w:r>
            <w:proofErr w:type="spellEnd"/>
            <w:r w:rsidRPr="00763A7F">
              <w:rPr>
                <w:rFonts w:ascii="Trebuchet MS" w:hAnsi="Trebuchet MS"/>
                <w:sz w:val="19"/>
                <w:szCs w:val="19"/>
              </w:rPr>
              <w:t>, troca de mensagens (observar que os momentos de exposição devem ser mais curtos que numa aula presencial).</w:t>
            </w:r>
          </w:p>
          <w:p w14:paraId="0C6C4268" w14:textId="77777777" w:rsidR="00A268F3" w:rsidRPr="00763A7F" w:rsidRDefault="005D2AB6" w:rsidP="00763A7F">
            <w:pPr>
              <w:pStyle w:val="paragraph"/>
              <w:numPr>
                <w:ilvl w:val="0"/>
                <w:numId w:val="2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>Assegurar interações regulares síncronas e/ou assíncronas, permitindo resolver problemas, tirar dúvidas e trocar ideias.</w:t>
            </w:r>
          </w:p>
          <w:p w14:paraId="303C4A27" w14:textId="77777777" w:rsidR="00A268F3" w:rsidRPr="00763A7F" w:rsidRDefault="005D2AB6" w:rsidP="00D00457">
            <w:pPr>
              <w:pStyle w:val="paragraph"/>
              <w:spacing w:before="120" w:after="100"/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</w:pPr>
            <w:r w:rsidRPr="00763A7F">
              <w:rPr>
                <w:rFonts w:ascii="Trebuchet MS" w:hAnsi="Trebuchet MS"/>
                <w:b/>
                <w:bCs/>
                <w:sz w:val="19"/>
                <w:szCs w:val="19"/>
              </w:rPr>
              <w:t>Utilização de meios e recursos digitais que evoquem o domínio de conhecimentos que estão a ser estudados (enquadramento histórico, artístico, conceptual, técnico).</w:t>
            </w:r>
          </w:p>
          <w:p w14:paraId="13F580C1" w14:textId="77777777" w:rsidR="00A268F3" w:rsidRPr="00763A7F" w:rsidRDefault="005D2AB6" w:rsidP="00763A7F">
            <w:pPr>
              <w:pStyle w:val="PargrafodaLista"/>
              <w:numPr>
                <w:ilvl w:val="0"/>
                <w:numId w:val="2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>Recorrer a sítios eletrónicos que são referência no domínio da prática criativa e que promovem a literacia artística (visual, musical, dramática e do movimento).</w:t>
            </w:r>
          </w:p>
          <w:p w14:paraId="4C5923A2" w14:textId="77777777" w:rsidR="00A268F3" w:rsidRPr="00763A7F" w:rsidRDefault="005D2AB6" w:rsidP="00D00457">
            <w:pPr>
              <w:pStyle w:val="paragraph"/>
              <w:spacing w:before="120" w:after="100"/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</w:pPr>
            <w:r w:rsidRPr="00763A7F">
              <w:rPr>
                <w:rFonts w:ascii="Trebuchet MS" w:hAnsi="Trebuchet MS"/>
                <w:b/>
                <w:bCs/>
                <w:sz w:val="19"/>
                <w:szCs w:val="19"/>
              </w:rPr>
              <w:t>Contextualização e descrição de tarefas.</w:t>
            </w:r>
          </w:p>
          <w:p w14:paraId="12B8EE8C" w14:textId="77777777" w:rsidR="00A268F3" w:rsidRPr="00763A7F" w:rsidRDefault="005D2AB6" w:rsidP="00763A7F">
            <w:pPr>
              <w:pStyle w:val="paragraph"/>
              <w:numPr>
                <w:ilvl w:val="0"/>
                <w:numId w:val="2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>Apresentação de um tema/problema com um guião orientador de trabalho a desenvolver pelos alunos.</w:t>
            </w:r>
          </w:p>
          <w:p w14:paraId="5BA42B87" w14:textId="77777777" w:rsidR="00A268F3" w:rsidRPr="00763A7F" w:rsidRDefault="005D2AB6" w:rsidP="00763A7F">
            <w:pPr>
              <w:pStyle w:val="paragraph"/>
              <w:numPr>
                <w:ilvl w:val="0"/>
                <w:numId w:val="2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>Exposição de imagens, textos e sons que enunciem os conhecimentos teóricos e conceptuais do tema/problema.</w:t>
            </w:r>
          </w:p>
          <w:p w14:paraId="4426BC80" w14:textId="77777777" w:rsidR="00A268F3" w:rsidRPr="00763A7F" w:rsidRDefault="005D2AB6" w:rsidP="00763A7F">
            <w:pPr>
              <w:pStyle w:val="paragraph"/>
              <w:numPr>
                <w:ilvl w:val="0"/>
                <w:numId w:val="2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>Adequação de atividades, conteúdos, estratégias, materiais e procedimentos à situação concreta de cada aluno.</w:t>
            </w:r>
          </w:p>
          <w:p w14:paraId="1D1A47E7" w14:textId="77777777" w:rsidR="00A268F3" w:rsidRPr="00763A7F" w:rsidRDefault="005D2AB6" w:rsidP="00D00457">
            <w:pPr>
              <w:pStyle w:val="paragraph"/>
              <w:spacing w:before="120" w:after="100"/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</w:pPr>
            <w:r w:rsidRPr="00763A7F">
              <w:rPr>
                <w:rFonts w:ascii="Trebuchet MS" w:hAnsi="Trebuchet MS"/>
                <w:b/>
                <w:bCs/>
                <w:sz w:val="19"/>
                <w:szCs w:val="19"/>
              </w:rPr>
              <w:t>Acompanhamento dos trabalhos dos alunos.</w:t>
            </w:r>
          </w:p>
          <w:p w14:paraId="144534C0" w14:textId="77777777" w:rsidR="00A268F3" w:rsidRDefault="005D2AB6" w:rsidP="00763A7F">
            <w:pPr>
              <w:pStyle w:val="paragraph"/>
              <w:numPr>
                <w:ilvl w:val="0"/>
                <w:numId w:val="3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>Mobilizar ferramentas que conectem os encarregados de educação e alunos, assegurando interação regular, para apoiar na realização das tarefas e nas dificuldades que possam surgir.</w:t>
            </w:r>
          </w:p>
          <w:p w14:paraId="3E055655" w14:textId="77777777" w:rsidR="00795656" w:rsidRPr="00795656" w:rsidRDefault="00795656" w:rsidP="00795656">
            <w:pPr>
              <w:pStyle w:val="paragraph"/>
              <w:ind w:left="754"/>
              <w:rPr>
                <w:rFonts w:ascii="Trebuchet MS" w:hAnsi="Trebuchet MS"/>
                <w:sz w:val="8"/>
                <w:szCs w:val="8"/>
              </w:rPr>
            </w:pPr>
          </w:p>
          <w:p w14:paraId="6DCDD7A3" w14:textId="77777777" w:rsidR="00A268F3" w:rsidRPr="00763A7F" w:rsidRDefault="005D2AB6" w:rsidP="00795656">
            <w:pPr>
              <w:pStyle w:val="paragraph"/>
              <w:spacing w:before="160" w:after="100"/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</w:pPr>
            <w:r w:rsidRPr="00763A7F">
              <w:rPr>
                <w:rFonts w:ascii="Trebuchet MS" w:hAnsi="Trebuchet MS"/>
                <w:b/>
                <w:bCs/>
                <w:sz w:val="19"/>
                <w:szCs w:val="19"/>
              </w:rPr>
              <w:lastRenderedPageBreak/>
              <w:t>Indicação de prazos a cumprir.</w:t>
            </w:r>
          </w:p>
          <w:p w14:paraId="0CD6837A" w14:textId="77777777" w:rsidR="00A268F3" w:rsidRPr="00763A7F" w:rsidRDefault="005D2AB6" w:rsidP="00763A7F">
            <w:pPr>
              <w:pStyle w:val="paragraph"/>
              <w:numPr>
                <w:ilvl w:val="0"/>
                <w:numId w:val="2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>Promover metodologias de trabalho, de cumprimento da realização de tarefas propostas e calendarização prevista, de acordo com as condições de cada aluno.</w:t>
            </w:r>
          </w:p>
          <w:p w14:paraId="1C7E8B28" w14:textId="77777777" w:rsidR="00A268F3" w:rsidRPr="00763A7F" w:rsidRDefault="005D2AB6" w:rsidP="00763A7F">
            <w:pPr>
              <w:pStyle w:val="paragraph"/>
              <w:numPr>
                <w:ilvl w:val="0"/>
                <w:numId w:val="2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>Criar mecanismos de partilha de ficheiros dos trabalhos realizados (portfólio), promovendo hábitos de organização, responsabilização e envolvimento dos encarregados de educação e alunos.</w:t>
            </w:r>
          </w:p>
          <w:p w14:paraId="3DAD3AF9" w14:textId="77777777" w:rsidR="00A268F3" w:rsidRPr="00763A7F" w:rsidRDefault="005D2AB6" w:rsidP="00D00457">
            <w:pPr>
              <w:pStyle w:val="paragraph"/>
              <w:spacing w:before="120" w:after="100"/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</w:pPr>
            <w:r w:rsidRPr="00763A7F">
              <w:rPr>
                <w:rFonts w:ascii="Trebuchet MS" w:hAnsi="Trebuchet MS"/>
                <w:b/>
                <w:bCs/>
                <w:sz w:val="19"/>
                <w:szCs w:val="19"/>
              </w:rPr>
              <w:t>Monitorização das tarefas solicitadas aos alunos.</w:t>
            </w:r>
          </w:p>
          <w:p w14:paraId="39BC3A33" w14:textId="77777777" w:rsidR="00A268F3" w:rsidRPr="00763A7F" w:rsidRDefault="005D2AB6" w:rsidP="00763A7F">
            <w:pPr>
              <w:pStyle w:val="paragraph"/>
              <w:numPr>
                <w:ilvl w:val="0"/>
                <w:numId w:val="4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>Assegurar que os objetivos promovem a inclusão.</w:t>
            </w:r>
          </w:p>
          <w:p w14:paraId="051184E8" w14:textId="77777777" w:rsidR="00A268F3" w:rsidRPr="00763A7F" w:rsidRDefault="005D2AB6" w:rsidP="00763A7F">
            <w:pPr>
              <w:pStyle w:val="paragraph"/>
              <w:numPr>
                <w:ilvl w:val="0"/>
                <w:numId w:val="4"/>
              </w:numPr>
              <w:spacing w:after="100"/>
              <w:rPr>
                <w:rFonts w:ascii="Trebuchet MS" w:hAnsi="Trebuchet MS"/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>Responder à necessidade de garantir a continuidade do ensino.</w:t>
            </w:r>
          </w:p>
          <w:p w14:paraId="0C246B9C" w14:textId="77777777" w:rsidR="00A268F3" w:rsidRPr="00763A7F" w:rsidRDefault="005D2AB6" w:rsidP="00763A7F">
            <w:pPr>
              <w:pStyle w:val="paragraph"/>
              <w:numPr>
                <w:ilvl w:val="0"/>
                <w:numId w:val="5"/>
              </w:numPr>
              <w:spacing w:after="100"/>
              <w:rPr>
                <w:sz w:val="19"/>
                <w:szCs w:val="19"/>
              </w:rPr>
            </w:pPr>
            <w:r w:rsidRPr="00763A7F">
              <w:rPr>
                <w:rFonts w:ascii="Trebuchet MS" w:hAnsi="Trebuchet MS"/>
                <w:sz w:val="19"/>
                <w:szCs w:val="19"/>
              </w:rPr>
              <w:t>Resolver desafios que surgem quando os alunos estão isolados.</w:t>
            </w:r>
          </w:p>
        </w:tc>
      </w:tr>
    </w:tbl>
    <w:p w14:paraId="152C8E6A" w14:textId="77777777" w:rsidR="00A268F3" w:rsidRPr="00795656" w:rsidRDefault="00A268F3" w:rsidP="00795656">
      <w:pPr>
        <w:pStyle w:val="Corpo"/>
        <w:widowControl w:val="0"/>
        <w:ind w:firstLine="708"/>
        <w:rPr>
          <w:sz w:val="24"/>
          <w:szCs w:val="24"/>
        </w:rPr>
      </w:pPr>
    </w:p>
    <w:p w14:paraId="6960460E" w14:textId="77777777" w:rsidR="00A268F3" w:rsidRPr="00795656" w:rsidRDefault="00A268F3">
      <w:pPr>
        <w:pStyle w:val="Corpo"/>
        <w:shd w:val="clear" w:color="auto" w:fill="FFFFFF"/>
        <w:rPr>
          <w:rFonts w:ascii="Trebuchet MS" w:eastAsia="Trebuchet MS" w:hAnsi="Trebuchet MS" w:cs="Trebuchet MS"/>
          <w:b/>
          <w:bCs/>
          <w:sz w:val="2"/>
          <w:szCs w:val="2"/>
        </w:rPr>
      </w:pPr>
    </w:p>
    <w:p w14:paraId="2D6C8737" w14:textId="77777777" w:rsidR="00A268F3" w:rsidRPr="008C0A74" w:rsidRDefault="008C0A74">
      <w:pPr>
        <w:pStyle w:val="Corpo"/>
        <w:shd w:val="clear" w:color="auto" w:fill="FFFFFF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8C0A74">
        <w:rPr>
          <w:rFonts w:ascii="Trebuchet MS" w:hAnsi="Trebuchet MS"/>
          <w:b/>
          <w:bCs/>
          <w:sz w:val="20"/>
          <w:szCs w:val="20"/>
        </w:rPr>
        <w:t>RECURSOS</w:t>
      </w:r>
      <w:r w:rsidR="005D2AB6" w:rsidRPr="008C0A74">
        <w:rPr>
          <w:rFonts w:ascii="Trebuchet MS" w:hAnsi="Trebuchet MS"/>
          <w:b/>
          <w:bCs/>
          <w:sz w:val="20"/>
          <w:szCs w:val="20"/>
        </w:rPr>
        <w:t>:</w:t>
      </w:r>
    </w:p>
    <w:p w14:paraId="378C13AF" w14:textId="77777777" w:rsidR="00A268F3" w:rsidRPr="008C0A74" w:rsidRDefault="005D2AB6">
      <w:pPr>
        <w:pStyle w:val="Corpo"/>
        <w:shd w:val="clear" w:color="auto" w:fill="FFFFFF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8C0A74">
        <w:rPr>
          <w:rFonts w:ascii="Trebuchet MS" w:hAnsi="Trebuchet MS"/>
          <w:b/>
          <w:bCs/>
          <w:sz w:val="20"/>
          <w:szCs w:val="20"/>
        </w:rPr>
        <w:t>Sítio eletró</w:t>
      </w:r>
      <w:r w:rsidRPr="00C211D6">
        <w:rPr>
          <w:rFonts w:ascii="Trebuchet MS" w:hAnsi="Trebuchet MS"/>
          <w:b/>
          <w:bCs/>
          <w:sz w:val="20"/>
          <w:szCs w:val="20"/>
        </w:rPr>
        <w:t>nico</w:t>
      </w:r>
    </w:p>
    <w:p w14:paraId="13DBFE16" w14:textId="77777777" w:rsidR="00A268F3" w:rsidRPr="00795656" w:rsidRDefault="00A268F3">
      <w:pPr>
        <w:pStyle w:val="Corpo"/>
        <w:shd w:val="clear" w:color="auto" w:fill="FFFFFF"/>
        <w:rPr>
          <w:rFonts w:ascii="Trebuchet MS" w:eastAsia="Trebuchet MS" w:hAnsi="Trebuchet MS" w:cs="Trebuchet MS"/>
          <w:b/>
          <w:bCs/>
          <w:sz w:val="12"/>
          <w:szCs w:val="12"/>
        </w:rPr>
      </w:pPr>
    </w:p>
    <w:p w14:paraId="79AF5FD7" w14:textId="3A7D027D" w:rsidR="00A268F3" w:rsidRDefault="005D2AB6">
      <w:pPr>
        <w:pStyle w:val="Corpo"/>
        <w:shd w:val="clear" w:color="auto" w:fill="FFFFFF"/>
        <w:rPr>
          <w:rFonts w:ascii="Trebuchet MS" w:hAnsi="Trebuchet MS"/>
          <w:b/>
          <w:bCs/>
          <w:sz w:val="20"/>
          <w:szCs w:val="20"/>
        </w:rPr>
      </w:pPr>
      <w:r w:rsidRPr="008C0A74">
        <w:rPr>
          <w:rFonts w:ascii="Trebuchet MS" w:hAnsi="Trebuchet MS"/>
          <w:b/>
          <w:bCs/>
          <w:sz w:val="20"/>
          <w:szCs w:val="20"/>
        </w:rPr>
        <w:t>ARTES VISUAIS</w:t>
      </w:r>
    </w:p>
    <w:p w14:paraId="68D54954" w14:textId="2E141876" w:rsidR="00C211D6" w:rsidRPr="006A232F" w:rsidRDefault="00C211D6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7" w:history="1">
        <w:r w:rsidRPr="006A232F">
          <w:rPr>
            <w:rStyle w:val="Hyperlink2"/>
            <w:sz w:val="20"/>
            <w:szCs w:val="20"/>
          </w:rPr>
          <w:t>http://educacaoartistica.dge.mec.pt/artes-visuais-atividades.html</w:t>
        </w:r>
      </w:hyperlink>
      <w:r w:rsidRPr="006A232F">
        <w:rPr>
          <w:rStyle w:val="Hyperlink2"/>
          <w:sz w:val="20"/>
          <w:szCs w:val="20"/>
        </w:rPr>
        <w:t xml:space="preserve"> </w:t>
      </w:r>
    </w:p>
    <w:p w14:paraId="57FCB0BE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8" w:history="1">
        <w:r w:rsidR="005D2AB6" w:rsidRPr="006A232F">
          <w:rPr>
            <w:rStyle w:val="Hyperlink2"/>
            <w:sz w:val="20"/>
            <w:szCs w:val="20"/>
          </w:rPr>
          <w:t>https://www.tate.org.uk/kids</w:t>
        </w:r>
      </w:hyperlink>
    </w:p>
    <w:p w14:paraId="141549C2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9" w:history="1">
        <w:r w:rsidR="005D2AB6" w:rsidRPr="006A232F">
          <w:rPr>
            <w:rStyle w:val="Hyperlink2"/>
            <w:sz w:val="20"/>
            <w:szCs w:val="20"/>
          </w:rPr>
          <w:t>https://artsandculture.google.com/</w:t>
        </w:r>
      </w:hyperlink>
    </w:p>
    <w:p w14:paraId="0FBB5E10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10" w:history="1">
        <w:r w:rsidR="005D2AB6" w:rsidRPr="006A232F">
          <w:rPr>
            <w:rStyle w:val="Hyperlink2"/>
            <w:sz w:val="20"/>
            <w:szCs w:val="20"/>
          </w:rPr>
          <w:t>https://thekidshouldseethis.com/tagged/art</w:t>
        </w:r>
      </w:hyperlink>
    </w:p>
    <w:p w14:paraId="22144356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11" w:history="1">
        <w:r w:rsidR="005D2AB6" w:rsidRPr="006A232F">
          <w:rPr>
            <w:rStyle w:val="Hyperlink2"/>
            <w:sz w:val="20"/>
            <w:szCs w:val="20"/>
          </w:rPr>
          <w:t>https://www.rtp.pt/play/zigzag/p2603/design-ah-um-olhar-sobre-o-design</w:t>
        </w:r>
      </w:hyperlink>
      <w:r w:rsidR="005D2AB6" w:rsidRPr="006A232F">
        <w:rPr>
          <w:rStyle w:val="Hyperlink2"/>
          <w:sz w:val="20"/>
          <w:szCs w:val="20"/>
        </w:rPr>
        <w:t xml:space="preserve"> </w:t>
      </w:r>
    </w:p>
    <w:p w14:paraId="7E680491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12" w:history="1">
        <w:r w:rsidR="005D2AB6" w:rsidRPr="006A232F">
          <w:rPr>
            <w:rStyle w:val="Hyperlink2"/>
            <w:sz w:val="20"/>
            <w:szCs w:val="20"/>
          </w:rPr>
          <w:t>https://www.planetatangerina.com/pt-pt/atividades/</w:t>
        </w:r>
      </w:hyperlink>
    </w:p>
    <w:p w14:paraId="77843611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13" w:history="1">
        <w:r w:rsidR="005D2AB6" w:rsidRPr="006A232F">
          <w:rPr>
            <w:rStyle w:val="Hyperlink2"/>
            <w:sz w:val="20"/>
            <w:szCs w:val="20"/>
          </w:rPr>
          <w:t>https://www.optics4kids.org/illusions</w:t>
        </w:r>
      </w:hyperlink>
    </w:p>
    <w:p w14:paraId="261B3312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14" w:history="1">
        <w:r w:rsidR="005D2AB6" w:rsidRPr="006A232F">
          <w:rPr>
            <w:rStyle w:val="Hyperlink2"/>
            <w:sz w:val="20"/>
            <w:szCs w:val="20"/>
          </w:rPr>
          <w:t>http://www.haringkids.com/index.html</w:t>
        </w:r>
      </w:hyperlink>
    </w:p>
    <w:p w14:paraId="7C830DFB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15" w:history="1">
        <w:r w:rsidR="005D2AB6" w:rsidRPr="006A232F">
          <w:rPr>
            <w:rStyle w:val="Hyperlink2"/>
            <w:sz w:val="20"/>
            <w:szCs w:val="20"/>
          </w:rPr>
          <w:t>https://www.youtube.com/watch?v=RPwpC82li2Q</w:t>
        </w:r>
      </w:hyperlink>
    </w:p>
    <w:p w14:paraId="4ABC4B39" w14:textId="77777777" w:rsidR="00A268F3" w:rsidRPr="00795656" w:rsidRDefault="00A268F3">
      <w:pPr>
        <w:pStyle w:val="Corpo"/>
        <w:shd w:val="clear" w:color="auto" w:fill="FFFFFF"/>
        <w:rPr>
          <w:rStyle w:val="Nenhum"/>
          <w:rFonts w:ascii="Trebuchet MS" w:eastAsia="Trebuchet MS" w:hAnsi="Trebuchet MS" w:cs="Trebuchet MS"/>
          <w:b/>
          <w:bCs/>
          <w:sz w:val="12"/>
          <w:szCs w:val="12"/>
        </w:rPr>
      </w:pPr>
    </w:p>
    <w:p w14:paraId="349E990F" w14:textId="77777777" w:rsidR="00A268F3" w:rsidRPr="008C0A74" w:rsidRDefault="005D2AB6">
      <w:pPr>
        <w:pStyle w:val="Corpo"/>
        <w:shd w:val="clear" w:color="auto" w:fill="FFFFFF"/>
        <w:rPr>
          <w:rStyle w:val="Nenhum"/>
          <w:rFonts w:ascii="Trebuchet MS" w:eastAsia="Trebuchet MS" w:hAnsi="Trebuchet MS" w:cs="Trebuchet MS"/>
          <w:b/>
          <w:bCs/>
          <w:sz w:val="20"/>
          <w:szCs w:val="20"/>
        </w:rPr>
      </w:pP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DANÇA</w:t>
      </w:r>
    </w:p>
    <w:p w14:paraId="436295A3" w14:textId="77777777" w:rsidR="00377D5A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16" w:history="1">
        <w:r w:rsidR="00377D5A" w:rsidRPr="006A232F">
          <w:rPr>
            <w:rStyle w:val="Hyperlink2"/>
            <w:sz w:val="20"/>
            <w:szCs w:val="20"/>
          </w:rPr>
          <w:t>http://educacaoartistica.dge.mec.pt/danca-atividades.html</w:t>
        </w:r>
      </w:hyperlink>
    </w:p>
    <w:p w14:paraId="3813691B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17" w:history="1">
        <w:r w:rsidR="005D2AB6" w:rsidRPr="006A232F">
          <w:rPr>
            <w:rStyle w:val="Hyperlink2"/>
            <w:sz w:val="20"/>
            <w:szCs w:val="20"/>
          </w:rPr>
          <w:t>https://www.cantarmais.pt/pt/formacao/tutoriais</w:t>
        </w:r>
      </w:hyperlink>
    </w:p>
    <w:p w14:paraId="5BB3F0F2" w14:textId="77777777" w:rsidR="00A268F3" w:rsidRPr="00795656" w:rsidRDefault="00A268F3">
      <w:pPr>
        <w:pStyle w:val="Corpo"/>
        <w:shd w:val="clear" w:color="auto" w:fill="FFFFFF"/>
        <w:rPr>
          <w:rStyle w:val="Nenhum"/>
          <w:rFonts w:ascii="Trebuchet MS" w:eastAsia="Trebuchet MS" w:hAnsi="Trebuchet MS" w:cs="Trebuchet MS"/>
          <w:b/>
          <w:bCs/>
          <w:sz w:val="12"/>
          <w:szCs w:val="12"/>
        </w:rPr>
      </w:pPr>
    </w:p>
    <w:p w14:paraId="212F6056" w14:textId="77777777" w:rsidR="00A268F3" w:rsidRPr="008C0A74" w:rsidRDefault="005D2AB6">
      <w:pPr>
        <w:pStyle w:val="Corpo"/>
        <w:shd w:val="clear" w:color="auto" w:fill="FFFFFF"/>
        <w:rPr>
          <w:rStyle w:val="Nenhum"/>
          <w:rFonts w:ascii="Trebuchet MS" w:eastAsia="Trebuchet MS" w:hAnsi="Trebuchet MS" w:cs="Trebuchet MS"/>
          <w:b/>
          <w:bCs/>
          <w:sz w:val="20"/>
          <w:szCs w:val="20"/>
        </w:rPr>
      </w:pP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EXPRESSÃ</w:t>
      </w:r>
      <w:r w:rsidRPr="00C211D6">
        <w:rPr>
          <w:rStyle w:val="Nenhum"/>
          <w:rFonts w:ascii="Trebuchet MS" w:hAnsi="Trebuchet MS"/>
          <w:b/>
          <w:bCs/>
          <w:sz w:val="20"/>
          <w:szCs w:val="20"/>
        </w:rPr>
        <w:t>O DRAM</w:t>
      </w: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ÁTICA/TEATRO</w:t>
      </w:r>
    </w:p>
    <w:p w14:paraId="318F96B7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18" w:history="1">
        <w:r w:rsidR="005D2AB6" w:rsidRPr="006A232F">
          <w:rPr>
            <w:rStyle w:val="Hyperlink2"/>
            <w:sz w:val="20"/>
            <w:szCs w:val="20"/>
          </w:rPr>
          <w:t>http://educacaoartistica.dge.mec.pt/teatro-atividades.html</w:t>
        </w:r>
      </w:hyperlink>
    </w:p>
    <w:p w14:paraId="6C95AB4B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19" w:history="1">
        <w:r w:rsidR="005D2AB6" w:rsidRPr="006A232F">
          <w:rPr>
            <w:rStyle w:val="Hyperlink2"/>
            <w:sz w:val="20"/>
            <w:szCs w:val="20"/>
          </w:rPr>
          <w:t>https://www.planetatangerina.com/pt-pt/</w:t>
        </w:r>
      </w:hyperlink>
    </w:p>
    <w:p w14:paraId="44D93AA8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20" w:history="1">
        <w:r w:rsidR="005D2AB6" w:rsidRPr="006A232F">
          <w:rPr>
            <w:rStyle w:val="Hyperlink2"/>
            <w:sz w:val="20"/>
            <w:szCs w:val="20"/>
          </w:rPr>
          <w:t>http://www.museudoteatroedanca.gov.pt/pt-PT/Actividades/ContentList.aspx</w:t>
        </w:r>
      </w:hyperlink>
    </w:p>
    <w:p w14:paraId="5CAC13C6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21" w:history="1">
        <w:r w:rsidR="005D2AB6" w:rsidRPr="006A232F">
          <w:rPr>
            <w:rStyle w:val="Hyperlink2"/>
            <w:sz w:val="20"/>
            <w:szCs w:val="20"/>
          </w:rPr>
          <w:t>http://cinfo.tnsj.pt/cinfo/</w:t>
        </w:r>
      </w:hyperlink>
      <w:r w:rsidR="005D2AB6" w:rsidRPr="006A232F">
        <w:rPr>
          <w:rStyle w:val="Hyperlink2"/>
          <w:sz w:val="20"/>
          <w:szCs w:val="20"/>
        </w:rPr>
        <w:t xml:space="preserve"> </w:t>
      </w:r>
    </w:p>
    <w:p w14:paraId="507F7D7A" w14:textId="77777777" w:rsidR="00A268F3" w:rsidRPr="006A232F" w:rsidRDefault="000B59EE" w:rsidP="006A232F">
      <w:pPr>
        <w:pStyle w:val="Corpo"/>
        <w:shd w:val="clear" w:color="auto" w:fill="FFFFFF"/>
        <w:rPr>
          <w:rStyle w:val="Hyperlink2"/>
          <w:sz w:val="20"/>
          <w:szCs w:val="20"/>
        </w:rPr>
      </w:pPr>
      <w:hyperlink r:id="rId22" w:history="1">
        <w:r w:rsidR="005D2AB6" w:rsidRPr="006A232F">
          <w:rPr>
            <w:rStyle w:val="Hyperlink2"/>
            <w:sz w:val="20"/>
            <w:szCs w:val="20"/>
          </w:rPr>
          <w:t>https://www.tndm.pt/pt/biblioteca-arquivo/colecoes-digitais/</w:t>
        </w:r>
      </w:hyperlink>
      <w:r w:rsidR="005D2AB6" w:rsidRPr="006A232F">
        <w:rPr>
          <w:rStyle w:val="Hyperlink2"/>
          <w:sz w:val="20"/>
          <w:szCs w:val="20"/>
        </w:rPr>
        <w:t xml:space="preserve"> </w:t>
      </w:r>
    </w:p>
    <w:p w14:paraId="45FD9666" w14:textId="77777777" w:rsidR="00A268F3" w:rsidRPr="00795656" w:rsidRDefault="00A268F3">
      <w:pPr>
        <w:pStyle w:val="Corpo"/>
        <w:shd w:val="clear" w:color="auto" w:fill="FFFFFF"/>
        <w:rPr>
          <w:rStyle w:val="Nenhum"/>
          <w:rFonts w:ascii="Trebuchet MS" w:eastAsia="Trebuchet MS" w:hAnsi="Trebuchet MS" w:cs="Trebuchet MS"/>
          <w:sz w:val="12"/>
          <w:szCs w:val="12"/>
        </w:rPr>
      </w:pPr>
    </w:p>
    <w:p w14:paraId="2C7FA22B" w14:textId="77777777" w:rsidR="00A268F3" w:rsidRPr="008C0A74" w:rsidRDefault="005D2AB6">
      <w:pPr>
        <w:pStyle w:val="Corpo"/>
        <w:shd w:val="clear" w:color="auto" w:fill="FFFFFF"/>
        <w:rPr>
          <w:rStyle w:val="Nenhum"/>
          <w:rFonts w:ascii="Trebuchet MS" w:eastAsia="Trebuchet MS" w:hAnsi="Trebuchet MS" w:cs="Trebuchet MS"/>
          <w:b/>
          <w:bCs/>
          <w:sz w:val="20"/>
          <w:szCs w:val="20"/>
        </w:rPr>
      </w:pP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MÚSICA</w:t>
      </w:r>
    </w:p>
    <w:p w14:paraId="37C43190" w14:textId="63451ABD" w:rsidR="006A232F" w:rsidRDefault="006A232F">
      <w:pPr>
        <w:pStyle w:val="Corpo"/>
        <w:shd w:val="clear" w:color="auto" w:fill="FFFFFF"/>
      </w:pPr>
      <w:hyperlink r:id="rId23" w:history="1">
        <w:r w:rsidRPr="001A2307">
          <w:rPr>
            <w:rStyle w:val="Hiperligao"/>
          </w:rPr>
          <w:t>http://educacaoartistica.dge.mec.pt/musica-atividades.html</w:t>
        </w:r>
      </w:hyperlink>
      <w:r>
        <w:t xml:space="preserve"> </w:t>
      </w:r>
    </w:p>
    <w:p w14:paraId="377D20AA" w14:textId="27AA2ECA" w:rsidR="00A268F3" w:rsidRPr="008C0A74" w:rsidRDefault="006A232F">
      <w:pPr>
        <w:pStyle w:val="Corpo"/>
        <w:shd w:val="clear" w:color="auto" w:fill="FFFFFF"/>
        <w:rPr>
          <w:rStyle w:val="Nenhum"/>
          <w:rFonts w:ascii="Trebuchet MS" w:eastAsia="Trebuchet MS" w:hAnsi="Trebuchet MS" w:cs="Trebuchet MS"/>
          <w:sz w:val="20"/>
          <w:szCs w:val="20"/>
        </w:rPr>
      </w:pPr>
      <w:hyperlink r:id="rId24" w:history="1">
        <w:r w:rsidRPr="001A2307">
          <w:rPr>
            <w:rStyle w:val="Hiperligao"/>
            <w:rFonts w:ascii="Trebuchet MS" w:eastAsia="Trebuchet MS" w:hAnsi="Trebuchet MS" w:cs="Trebuchet MS"/>
            <w:sz w:val="20"/>
            <w:szCs w:val="20"/>
          </w:rPr>
          <w:t>https://www.cantarmais.pt</w:t>
        </w:r>
      </w:hyperlink>
      <w:r w:rsidR="005D2AB6" w:rsidRPr="008C0A74">
        <w:rPr>
          <w:rStyle w:val="Nenhum"/>
          <w:rFonts w:ascii="Trebuchet MS" w:hAnsi="Trebuchet MS"/>
          <w:sz w:val="20"/>
          <w:szCs w:val="20"/>
        </w:rPr>
        <w:t xml:space="preserve"> </w:t>
      </w:r>
    </w:p>
    <w:p w14:paraId="565AF9D1" w14:textId="77777777" w:rsidR="00A268F3" w:rsidRPr="008C0A74" w:rsidRDefault="000B59EE">
      <w:pPr>
        <w:pStyle w:val="Corpo"/>
        <w:shd w:val="clear" w:color="auto" w:fill="FFFFFF"/>
        <w:rPr>
          <w:rStyle w:val="Nenhum"/>
          <w:rFonts w:ascii="Trebuchet MS" w:eastAsia="Trebuchet MS" w:hAnsi="Trebuchet MS" w:cs="Trebuchet MS"/>
          <w:sz w:val="20"/>
          <w:szCs w:val="20"/>
        </w:rPr>
      </w:pPr>
      <w:hyperlink r:id="rId25" w:history="1">
        <w:r w:rsidR="005D2AB6" w:rsidRPr="008C0A74">
          <w:rPr>
            <w:rStyle w:val="Hyperlink2"/>
            <w:sz w:val="20"/>
            <w:szCs w:val="20"/>
          </w:rPr>
          <w:t>https://www.meloteca.com</w:t>
        </w:r>
      </w:hyperlink>
      <w:r w:rsidR="005D2AB6" w:rsidRPr="008C0A74">
        <w:rPr>
          <w:rStyle w:val="Nenhum"/>
          <w:rFonts w:ascii="Trebuchet MS" w:hAnsi="Trebuchet MS"/>
          <w:sz w:val="20"/>
          <w:szCs w:val="20"/>
        </w:rPr>
        <w:t xml:space="preserve"> </w:t>
      </w:r>
    </w:p>
    <w:p w14:paraId="7B2E9B84" w14:textId="77777777" w:rsidR="00A268F3" w:rsidRPr="008C0A74" w:rsidRDefault="000B59EE">
      <w:pPr>
        <w:pStyle w:val="Corpo"/>
        <w:shd w:val="clear" w:color="auto" w:fill="FFFFFF"/>
        <w:rPr>
          <w:rStyle w:val="Nenhum"/>
          <w:rFonts w:ascii="Trebuchet MS" w:eastAsia="Trebuchet MS" w:hAnsi="Trebuchet MS" w:cs="Trebuchet MS"/>
          <w:sz w:val="20"/>
          <w:szCs w:val="20"/>
        </w:rPr>
      </w:pPr>
      <w:hyperlink r:id="rId26" w:history="1">
        <w:r w:rsidR="005D2AB6" w:rsidRPr="008C0A74">
          <w:rPr>
            <w:rStyle w:val="Hyperlink2"/>
            <w:sz w:val="20"/>
            <w:szCs w:val="20"/>
          </w:rPr>
          <w:t>https://reda.azores.gov.pt/</w:t>
        </w:r>
      </w:hyperlink>
      <w:r w:rsidR="005D2AB6" w:rsidRPr="008C0A74">
        <w:rPr>
          <w:rStyle w:val="Nenhum"/>
          <w:rFonts w:ascii="Trebuchet MS" w:hAnsi="Trebuchet MS"/>
          <w:sz w:val="20"/>
          <w:szCs w:val="20"/>
        </w:rPr>
        <w:t xml:space="preserve">    </w:t>
      </w:r>
    </w:p>
    <w:p w14:paraId="461119ED" w14:textId="77777777" w:rsidR="00A268F3" w:rsidRPr="008C0A74" w:rsidRDefault="000B59EE">
      <w:pPr>
        <w:pStyle w:val="Corpo"/>
        <w:shd w:val="clear" w:color="auto" w:fill="FFFFFF"/>
        <w:rPr>
          <w:rStyle w:val="Nenhum"/>
          <w:rFonts w:ascii="Trebuchet MS" w:eastAsia="Trebuchet MS" w:hAnsi="Trebuchet MS" w:cs="Trebuchet MS"/>
          <w:sz w:val="20"/>
          <w:szCs w:val="20"/>
        </w:rPr>
      </w:pPr>
      <w:hyperlink r:id="rId27" w:history="1">
        <w:r w:rsidR="005D2AB6" w:rsidRPr="008C0A74">
          <w:rPr>
            <w:rStyle w:val="Hyperlink2"/>
            <w:sz w:val="20"/>
            <w:szCs w:val="20"/>
          </w:rPr>
          <w:t>https://mimo-international.com/MIMO/</w:t>
        </w:r>
      </w:hyperlink>
      <w:r w:rsidR="005D2AB6" w:rsidRPr="008C0A74">
        <w:rPr>
          <w:rStyle w:val="Nenhum"/>
          <w:rFonts w:ascii="Trebuchet MS" w:hAnsi="Trebuchet MS"/>
          <w:sz w:val="20"/>
          <w:szCs w:val="20"/>
        </w:rPr>
        <w:t xml:space="preserve">           </w:t>
      </w:r>
    </w:p>
    <w:p w14:paraId="191C866C" w14:textId="77777777" w:rsidR="00A268F3" w:rsidRPr="008C0A74" w:rsidRDefault="00A268F3">
      <w:pPr>
        <w:pStyle w:val="Corpo"/>
        <w:shd w:val="clear" w:color="auto" w:fill="FFFFFF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765D913B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b/>
          <w:bCs/>
          <w:sz w:val="20"/>
          <w:szCs w:val="20"/>
        </w:rPr>
      </w:pP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FERRAMENTAS</w:t>
      </w:r>
    </w:p>
    <w:p w14:paraId="7E9986E1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b/>
          <w:bCs/>
          <w:sz w:val="20"/>
          <w:szCs w:val="20"/>
        </w:rPr>
      </w:pP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1. Plataformas de aprendizagem e colaboraçã</w:t>
      </w:r>
      <w:r w:rsidRPr="00C211D6">
        <w:rPr>
          <w:rStyle w:val="Nenhum"/>
          <w:rFonts w:ascii="Trebuchet MS" w:hAnsi="Trebuchet MS"/>
          <w:b/>
          <w:bCs/>
          <w:sz w:val="20"/>
          <w:szCs w:val="20"/>
        </w:rPr>
        <w:t>o / Videoconfer</w:t>
      </w: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 xml:space="preserve">ências / Aulas </w:t>
      </w:r>
      <w:r w:rsidRPr="008C0A74">
        <w:rPr>
          <w:rStyle w:val="Nenhum"/>
          <w:rFonts w:ascii="Trebuchet MS" w:hAnsi="Trebuchet MS"/>
          <w:b/>
          <w:bCs/>
          <w:i/>
          <w:iCs/>
          <w:sz w:val="20"/>
          <w:szCs w:val="20"/>
        </w:rPr>
        <w:t>online</w:t>
      </w:r>
      <w:r w:rsidRPr="00C211D6">
        <w:rPr>
          <w:rStyle w:val="Nenhum"/>
          <w:rFonts w:ascii="Trebuchet MS" w:hAnsi="Trebuchet MS"/>
          <w:b/>
          <w:bCs/>
          <w:sz w:val="20"/>
          <w:szCs w:val="20"/>
        </w:rPr>
        <w:t xml:space="preserve"> / Comunica</w:t>
      </w: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çã</w:t>
      </w:r>
      <w:r w:rsidRPr="00C211D6">
        <w:rPr>
          <w:rStyle w:val="Nenhum"/>
          <w:rFonts w:ascii="Trebuchet MS" w:hAnsi="Trebuchet MS"/>
          <w:b/>
          <w:bCs/>
          <w:sz w:val="20"/>
          <w:szCs w:val="20"/>
        </w:rPr>
        <w:t>o:</w:t>
      </w:r>
    </w:p>
    <w:p w14:paraId="62D86F14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ZOOM</w:t>
      </w:r>
    </w:p>
    <w:p w14:paraId="242A5086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i/>
          <w:iCs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Plataforma de videoconferências, reuniõ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es </w:t>
      </w:r>
      <w:r w:rsidRPr="008C0A74">
        <w:rPr>
          <w:rStyle w:val="Nenhum"/>
          <w:rFonts w:ascii="Trebuchet MS" w:hAnsi="Trebuchet MS"/>
          <w:i/>
          <w:iCs/>
          <w:sz w:val="20"/>
          <w:szCs w:val="20"/>
        </w:rPr>
        <w:t>on-line</w:t>
      </w:r>
      <w:r w:rsidRPr="008C0A74">
        <w:rPr>
          <w:rStyle w:val="Nenhum"/>
          <w:rFonts w:ascii="Trebuchet MS" w:hAnsi="Trebuchet MS"/>
          <w:sz w:val="20"/>
          <w:szCs w:val="20"/>
        </w:rPr>
        <w:t>, mensagens em grupo e sala de conferê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ncia </w:t>
      </w:r>
      <w:r w:rsidRPr="008C0A74">
        <w:rPr>
          <w:rStyle w:val="Nenhum"/>
          <w:rFonts w:ascii="Trebuchet MS" w:hAnsi="Trebuchet MS"/>
          <w:i/>
          <w:iCs/>
          <w:sz w:val="20"/>
          <w:szCs w:val="20"/>
        </w:rPr>
        <w:t>on-line.</w:t>
      </w:r>
    </w:p>
    <w:p w14:paraId="065FDAA2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Nota: Limite de </w:t>
      </w:r>
      <w:r w:rsidRPr="00C211D6">
        <w:rPr>
          <w:rStyle w:val="Nenhum"/>
          <w:rFonts w:ascii="Trebuchet MS" w:hAnsi="Trebuchet MS"/>
          <w:b/>
          <w:bCs/>
          <w:sz w:val="20"/>
          <w:szCs w:val="20"/>
        </w:rPr>
        <w:t>40 minutos</w:t>
      </w:r>
      <w:r w:rsidRPr="008C0A74">
        <w:rPr>
          <w:rStyle w:val="Nenhum"/>
          <w:rFonts w:ascii="Trebuchet MS" w:hAnsi="Trebuchet MS"/>
          <w:sz w:val="20"/>
          <w:szCs w:val="20"/>
        </w:rPr>
        <w:t xml:space="preserve"> para reuniões/aulas em grupo na versã</w:t>
      </w:r>
      <w:r w:rsidRPr="00C211D6">
        <w:rPr>
          <w:rStyle w:val="Nenhum"/>
          <w:rFonts w:ascii="Trebuchet MS" w:hAnsi="Trebuchet MS"/>
          <w:sz w:val="20"/>
          <w:szCs w:val="20"/>
        </w:rPr>
        <w:t>o gratuita.</w:t>
      </w:r>
    </w:p>
    <w:p w14:paraId="265323F0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28" w:history="1">
        <w:r w:rsidRPr="008C0A74">
          <w:rPr>
            <w:rStyle w:val="Hyperlink2"/>
            <w:sz w:val="20"/>
            <w:szCs w:val="20"/>
          </w:rPr>
          <w:t>https://zoom.us/</w:t>
        </w:r>
      </w:hyperlink>
    </w:p>
    <w:p w14:paraId="5E9672AC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Registo: </w:t>
      </w:r>
      <w:hyperlink r:id="rId29" w:history="1">
        <w:r w:rsidRPr="008C0A74">
          <w:rPr>
            <w:rStyle w:val="Hyperlink2"/>
            <w:sz w:val="20"/>
            <w:szCs w:val="20"/>
          </w:rPr>
          <w:t>https://zoom.us/signup</w:t>
        </w:r>
      </w:hyperlink>
    </w:p>
    <w:p w14:paraId="4CBA0B12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1847A289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MICROSOFT TEAMS</w:t>
      </w:r>
    </w:p>
    <w:p w14:paraId="0F3311F4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Permite criar salas de aula, atribuir tarefas aos alunos, realizar e gravar aulas </w:t>
      </w:r>
      <w:r w:rsidRPr="008C0A74">
        <w:rPr>
          <w:rStyle w:val="Nenhum"/>
          <w:rFonts w:ascii="Trebuchet MS" w:hAnsi="Trebuchet MS"/>
          <w:i/>
          <w:iCs/>
          <w:sz w:val="20"/>
          <w:szCs w:val="20"/>
        </w:rPr>
        <w:t>online.</w:t>
      </w:r>
    </w:p>
    <w:p w14:paraId="35446940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Nota: Gratuito para instituições de ensino devidamente credenciadas.</w:t>
      </w:r>
    </w:p>
    <w:p w14:paraId="1C868B27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eastAsia="Trebuchet MS" w:hAnsi="Trebuchet MS" w:cs="Trebuchet MS"/>
          <w:sz w:val="20"/>
          <w:szCs w:val="20"/>
        </w:rPr>
        <w:tab/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30" w:history="1">
        <w:r w:rsidRPr="00C211D6">
          <w:rPr>
            <w:rStyle w:val="Hyperlink2"/>
            <w:rFonts w:eastAsia="Arial Unicode MS" w:cs="Arial Unicode MS"/>
            <w:sz w:val="20"/>
            <w:szCs w:val="20"/>
          </w:rPr>
          <w:t>https://www.microsoft.com/en-us/education/products/teams</w:t>
        </w:r>
      </w:hyperlink>
    </w:p>
    <w:p w14:paraId="709514E8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Instalação e utilizaçã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o: </w:t>
      </w:r>
      <w:hyperlink r:id="rId31" w:history="1">
        <w:r w:rsidRPr="00C211D6">
          <w:rPr>
            <w:rStyle w:val="Hyperlink2"/>
            <w:sz w:val="20"/>
            <w:szCs w:val="20"/>
          </w:rPr>
          <w:t>https://sway.office.com/DUdbmn0GJvRVTbaW?ref=Link</w:t>
        </w:r>
      </w:hyperlink>
    </w:p>
    <w:p w14:paraId="224FFBE6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717F6485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GOOGLE CLASSROOM</w:t>
      </w:r>
    </w:p>
    <w:p w14:paraId="3F402479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Permite a alunos e professores organizar as tarefas, aumentar a colaboração e melhorar a comunicaçã</w:t>
      </w:r>
      <w:r w:rsidRPr="00C211D6">
        <w:rPr>
          <w:rStyle w:val="Nenhum"/>
          <w:rFonts w:ascii="Trebuchet MS" w:hAnsi="Trebuchet MS"/>
          <w:sz w:val="20"/>
          <w:szCs w:val="20"/>
        </w:rPr>
        <w:t>o.</w:t>
      </w:r>
    </w:p>
    <w:p w14:paraId="1AC40E00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Nota: Em contexto educativo requer a instalação da </w:t>
      </w:r>
      <w:r w:rsidRPr="00C211D6">
        <w:rPr>
          <w:rStyle w:val="Nenhum"/>
          <w:rFonts w:ascii="Trebuchet MS" w:hAnsi="Trebuchet MS"/>
          <w:i/>
          <w:iCs/>
          <w:sz w:val="20"/>
          <w:szCs w:val="20"/>
        </w:rPr>
        <w:t xml:space="preserve">G Suite for </w:t>
      </w:r>
      <w:proofErr w:type="spellStart"/>
      <w:r w:rsidRPr="00C211D6">
        <w:rPr>
          <w:rStyle w:val="Nenhum"/>
          <w:rFonts w:ascii="Trebuchet MS" w:hAnsi="Trebuchet MS"/>
          <w:i/>
          <w:iCs/>
          <w:sz w:val="20"/>
          <w:szCs w:val="20"/>
        </w:rPr>
        <w:t>Education</w:t>
      </w:r>
      <w:proofErr w:type="spellEnd"/>
      <w:r w:rsidRPr="00C211D6">
        <w:rPr>
          <w:rStyle w:val="Nenhum"/>
          <w:rFonts w:ascii="Trebuchet MS" w:hAnsi="Trebuchet MS"/>
          <w:i/>
          <w:iCs/>
          <w:sz w:val="20"/>
          <w:szCs w:val="20"/>
        </w:rPr>
        <w:t>.</w:t>
      </w:r>
    </w:p>
    <w:p w14:paraId="6E59D9E2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eastAsia="Trebuchet MS" w:hAnsi="Trebuchet MS" w:cs="Trebuchet MS"/>
          <w:sz w:val="20"/>
          <w:szCs w:val="20"/>
        </w:rPr>
        <w:tab/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32" w:history="1">
        <w:r w:rsidRPr="00C211D6">
          <w:rPr>
            <w:rStyle w:val="Hyperlink2"/>
            <w:rFonts w:eastAsia="Arial Unicode MS" w:cs="Arial Unicode MS"/>
            <w:sz w:val="20"/>
            <w:szCs w:val="20"/>
          </w:rPr>
          <w:t>https://classroom.google.com/</w:t>
        </w:r>
      </w:hyperlink>
    </w:p>
    <w:p w14:paraId="0808A2AC" w14:textId="77777777" w:rsidR="00A268F3" w:rsidRPr="00C211D6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  <w:lang w:val="en-US"/>
        </w:rPr>
      </w:pPr>
      <w:r w:rsidRPr="008C0A74">
        <w:rPr>
          <w:rStyle w:val="Nenhum"/>
          <w:rFonts w:ascii="Trebuchet MS" w:eastAsia="Trebuchet MS" w:hAnsi="Trebuchet MS" w:cs="Trebuchet MS"/>
          <w:sz w:val="20"/>
          <w:szCs w:val="20"/>
        </w:rPr>
        <w:tab/>
      </w:r>
      <w:r w:rsidRPr="008C0A74">
        <w:rPr>
          <w:rStyle w:val="Nenhum"/>
          <w:rFonts w:ascii="Trebuchet MS" w:hAnsi="Trebuchet MS"/>
          <w:sz w:val="20"/>
          <w:szCs w:val="20"/>
          <w:lang w:val="en-US"/>
        </w:rPr>
        <w:t xml:space="preserve">G Suite for Education: </w:t>
      </w:r>
      <w:hyperlink r:id="rId33" w:history="1">
        <w:r w:rsidRPr="008C0A74">
          <w:rPr>
            <w:rStyle w:val="Hyperlink3"/>
            <w:rFonts w:eastAsia="Arial Unicode MS" w:cs="Arial Unicode MS"/>
            <w:sz w:val="20"/>
            <w:szCs w:val="20"/>
          </w:rPr>
          <w:t>https://edu.google.com/products/gsuite-for-education/</w:t>
        </w:r>
      </w:hyperlink>
    </w:p>
    <w:p w14:paraId="4E5565CB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  <w:lang w:val="en-US"/>
        </w:rPr>
      </w:pPr>
    </w:p>
    <w:p w14:paraId="3D2EF743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GOOGLE DUO</w:t>
      </w:r>
    </w:p>
    <w:p w14:paraId="4DD08900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i/>
          <w:iCs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Videochamadas simples para smartphones, </w:t>
      </w:r>
      <w:r w:rsidRPr="00C211D6">
        <w:rPr>
          <w:rStyle w:val="Nenhum"/>
          <w:rFonts w:ascii="Trebuchet MS" w:hAnsi="Trebuchet MS"/>
          <w:i/>
          <w:iCs/>
          <w:sz w:val="20"/>
          <w:szCs w:val="20"/>
        </w:rPr>
        <w:t>tablets</w:t>
      </w:r>
      <w:r w:rsidRPr="008C0A74">
        <w:rPr>
          <w:rStyle w:val="Nenhum"/>
          <w:rFonts w:ascii="Trebuchet MS" w:hAnsi="Trebuchet MS"/>
          <w:sz w:val="20"/>
          <w:szCs w:val="20"/>
        </w:rPr>
        <w:t xml:space="preserve">, computadores e </w:t>
      </w:r>
      <w:proofErr w:type="spellStart"/>
      <w:r w:rsidRPr="00C211D6">
        <w:rPr>
          <w:rStyle w:val="Nenhum"/>
          <w:rFonts w:ascii="Trebuchet MS" w:hAnsi="Trebuchet MS"/>
          <w:i/>
          <w:iCs/>
          <w:sz w:val="20"/>
          <w:szCs w:val="20"/>
        </w:rPr>
        <w:t>smart</w:t>
      </w:r>
      <w:proofErr w:type="spellEnd"/>
      <w:r w:rsidRPr="00C211D6">
        <w:rPr>
          <w:rStyle w:val="Nenhum"/>
          <w:rFonts w:ascii="Trebuchet MS" w:hAnsi="Trebuchet MS"/>
          <w:i/>
          <w:iCs/>
          <w:sz w:val="20"/>
          <w:szCs w:val="20"/>
        </w:rPr>
        <w:t xml:space="preserve"> displays.</w:t>
      </w:r>
    </w:p>
    <w:p w14:paraId="54249FAA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Notas: </w:t>
      </w: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Máximo 8 participantes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 | Requer cria</w:t>
      </w:r>
      <w:r w:rsidRPr="008C0A74">
        <w:rPr>
          <w:rStyle w:val="Nenhum"/>
          <w:rFonts w:ascii="Trebuchet MS" w:hAnsi="Trebuchet MS"/>
          <w:sz w:val="20"/>
          <w:szCs w:val="20"/>
        </w:rPr>
        <w:t>ção de conta Google.</w:t>
      </w:r>
    </w:p>
    <w:p w14:paraId="1C0E0E5B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34" w:history="1">
        <w:r w:rsidRPr="00C211D6">
          <w:rPr>
            <w:rStyle w:val="Hyperlink2"/>
            <w:sz w:val="20"/>
            <w:szCs w:val="20"/>
          </w:rPr>
          <w:t>https://duo.google.com/about/</w:t>
        </w:r>
      </w:hyperlink>
    </w:p>
    <w:p w14:paraId="62498B7A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Registo Google: </w:t>
      </w:r>
      <w:hyperlink r:id="rId35" w:history="1">
        <w:r w:rsidRPr="00C211D6">
          <w:rPr>
            <w:rStyle w:val="Hyperlink2"/>
            <w:sz w:val="20"/>
            <w:szCs w:val="20"/>
          </w:rPr>
          <w:t>https://accounts.google.com/signup/</w:t>
        </w:r>
      </w:hyperlink>
    </w:p>
    <w:p w14:paraId="3A78C008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456BBE49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SKYPE</w:t>
      </w:r>
    </w:p>
    <w:p w14:paraId="516FC605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Ferramenta de comunicação para chamadas e videochamadas.</w:t>
      </w:r>
    </w:p>
    <w:p w14:paraId="480C7CF1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 xml:space="preserve">Nota: </w:t>
      </w: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Máximo 10 participantes.</w:t>
      </w:r>
    </w:p>
    <w:p w14:paraId="2221FC33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36" w:history="1">
        <w:r w:rsidRPr="00C211D6">
          <w:rPr>
            <w:rStyle w:val="Hyperlink2"/>
            <w:sz w:val="20"/>
            <w:szCs w:val="20"/>
          </w:rPr>
          <w:t>https://www.skype.com/pt/</w:t>
        </w:r>
      </w:hyperlink>
    </w:p>
    <w:p w14:paraId="0CD4F16B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603E54E2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b/>
          <w:bCs/>
          <w:sz w:val="20"/>
          <w:szCs w:val="20"/>
        </w:rPr>
      </w:pP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2. Imagem e Ví</w:t>
      </w:r>
      <w:r w:rsidRPr="00C211D6">
        <w:rPr>
          <w:rStyle w:val="Nenhum"/>
          <w:rFonts w:ascii="Trebuchet MS" w:hAnsi="Trebuchet MS"/>
          <w:b/>
          <w:bCs/>
          <w:sz w:val="20"/>
          <w:szCs w:val="20"/>
        </w:rPr>
        <w:t>deo:</w:t>
      </w:r>
    </w:p>
    <w:p w14:paraId="524B5916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PINTEREST</w:t>
      </w:r>
    </w:p>
    <w:p w14:paraId="2FA58BEB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Rede de pesquisa e partilha de imagens.</w:t>
      </w:r>
    </w:p>
    <w:p w14:paraId="7CF57190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Nota: Permite a criação e partilha de pastas (</w:t>
      </w:r>
      <w:r w:rsidRPr="008C0A74">
        <w:rPr>
          <w:rStyle w:val="Nenhum"/>
          <w:rFonts w:ascii="Trebuchet MS" w:hAnsi="Trebuchet MS"/>
          <w:i/>
          <w:iCs/>
          <w:sz w:val="20"/>
          <w:szCs w:val="20"/>
        </w:rPr>
        <w:t>Pins</w:t>
      </w:r>
      <w:r w:rsidRPr="008C0A74">
        <w:rPr>
          <w:rStyle w:val="Nenhum"/>
          <w:rFonts w:ascii="Trebuchet MS" w:hAnsi="Trebuchet MS"/>
          <w:sz w:val="20"/>
          <w:szCs w:val="20"/>
        </w:rPr>
        <w:t>) de imagens de referência e trabalho.</w:t>
      </w:r>
    </w:p>
    <w:p w14:paraId="6F128E2E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eastAsia="Trebuchet MS" w:hAnsi="Trebuchet MS" w:cs="Trebuchet MS"/>
          <w:sz w:val="20"/>
          <w:szCs w:val="20"/>
        </w:rPr>
        <w:tab/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37" w:history="1">
        <w:r w:rsidRPr="00C211D6">
          <w:rPr>
            <w:rStyle w:val="Hyperlink2"/>
            <w:rFonts w:eastAsia="Arial Unicode MS" w:cs="Arial Unicode MS"/>
            <w:sz w:val="20"/>
            <w:szCs w:val="20"/>
          </w:rPr>
          <w:t>https://www.pinterest.pt/</w:t>
        </w:r>
      </w:hyperlink>
    </w:p>
    <w:p w14:paraId="35E57811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3F3BF9AB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BEHANCE</w:t>
      </w:r>
    </w:p>
    <w:p w14:paraId="7AE5F89F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Rede de </w:t>
      </w:r>
      <w:r w:rsidRPr="008C0A74">
        <w:rPr>
          <w:rStyle w:val="Nenhum"/>
          <w:rFonts w:ascii="Trebuchet MS" w:hAnsi="Trebuchet MS"/>
          <w:i/>
          <w:iCs/>
          <w:sz w:val="20"/>
          <w:szCs w:val="20"/>
        </w:rPr>
        <w:t xml:space="preserve">portfolios online. </w:t>
      </w:r>
      <w:r w:rsidRPr="008C0A74">
        <w:rPr>
          <w:rStyle w:val="Nenhum"/>
          <w:rFonts w:ascii="Trebuchet MS" w:hAnsi="Trebuchet MS"/>
          <w:sz w:val="20"/>
          <w:szCs w:val="20"/>
        </w:rPr>
        <w:t>Permite a pesquisa de imagens, vídeos e projetos.</w:t>
      </w:r>
    </w:p>
    <w:p w14:paraId="637FF45B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eastAsia="Trebuchet MS" w:hAnsi="Trebuchet MS" w:cs="Trebuchet MS"/>
          <w:sz w:val="20"/>
          <w:szCs w:val="20"/>
        </w:rPr>
        <w:tab/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38" w:history="1">
        <w:r w:rsidRPr="00C211D6">
          <w:rPr>
            <w:rStyle w:val="Hyperlink2"/>
            <w:rFonts w:eastAsia="Arial Unicode MS" w:cs="Arial Unicode MS"/>
            <w:sz w:val="20"/>
            <w:szCs w:val="20"/>
          </w:rPr>
          <w:t>https://www.behance.net/</w:t>
        </w:r>
      </w:hyperlink>
    </w:p>
    <w:p w14:paraId="3ECE25FE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05946070" w14:textId="77777777" w:rsidR="00377D5A" w:rsidRPr="00C211D6" w:rsidRDefault="00377D5A">
      <w:pPr>
        <w:pStyle w:val="Corpo"/>
        <w:rPr>
          <w:rStyle w:val="Nenhum"/>
          <w:rFonts w:ascii="Trebuchet MS" w:hAnsi="Trebuchet MS"/>
          <w:sz w:val="20"/>
          <w:szCs w:val="20"/>
        </w:rPr>
      </w:pPr>
    </w:p>
    <w:p w14:paraId="28445007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YOUTUBE</w:t>
      </w:r>
    </w:p>
    <w:p w14:paraId="5FBEDDE1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Plataforma de visualização e partilha de conteúdos ví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deo e </w:t>
      </w:r>
      <w:r w:rsidRPr="008C0A74">
        <w:rPr>
          <w:rStyle w:val="Nenhum"/>
          <w:rFonts w:ascii="Trebuchet MS" w:hAnsi="Trebuchet MS"/>
          <w:sz w:val="20"/>
          <w:szCs w:val="20"/>
        </w:rPr>
        <w:t>á</w:t>
      </w:r>
      <w:r w:rsidRPr="00C211D6">
        <w:rPr>
          <w:rStyle w:val="Nenhum"/>
          <w:rFonts w:ascii="Trebuchet MS" w:hAnsi="Trebuchet MS"/>
          <w:sz w:val="20"/>
          <w:szCs w:val="20"/>
        </w:rPr>
        <w:t>udio.</w:t>
      </w:r>
    </w:p>
    <w:p w14:paraId="3852E990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Nota: Permite a criação de listas de visualização de referências e criação de canais próprios de vídeos, tutoriais, etc. Permite ainda a </w:t>
      </w:r>
      <w:proofErr w:type="spellStart"/>
      <w:r w:rsidRPr="008C0A74">
        <w:rPr>
          <w:rStyle w:val="Nenhum"/>
          <w:rFonts w:ascii="Trebuchet MS" w:hAnsi="Trebuchet MS"/>
          <w:sz w:val="20"/>
          <w:szCs w:val="20"/>
        </w:rPr>
        <w:t>realizaçã</w:t>
      </w:r>
      <w:proofErr w:type="spellEnd"/>
      <w:r w:rsidRPr="008C0A74">
        <w:rPr>
          <w:rStyle w:val="Nenhum"/>
          <w:rFonts w:ascii="Trebuchet MS" w:hAnsi="Trebuchet MS"/>
          <w:sz w:val="20"/>
          <w:szCs w:val="20"/>
          <w:lang w:val="es-ES_tradnl"/>
        </w:rPr>
        <w:t xml:space="preserve">o de </w:t>
      </w:r>
      <w:proofErr w:type="spellStart"/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videoaulas</w:t>
      </w:r>
      <w:proofErr w:type="spellEnd"/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 xml:space="preserve"> em direto</w:t>
      </w:r>
      <w:r w:rsidR="00377D5A">
        <w:rPr>
          <w:rStyle w:val="Nenhum"/>
          <w:rFonts w:ascii="Trebuchet MS" w:hAnsi="Trebuchet MS"/>
          <w:b/>
          <w:bCs/>
          <w:sz w:val="20"/>
          <w:szCs w:val="20"/>
        </w:rPr>
        <w:t xml:space="preserve"> </w:t>
      </w:r>
      <w:r w:rsidRPr="008C0A74">
        <w:rPr>
          <w:rStyle w:val="Nenhum"/>
          <w:rFonts w:ascii="Trebuchet MS" w:hAnsi="Trebuchet MS"/>
          <w:sz w:val="20"/>
          <w:szCs w:val="20"/>
        </w:rPr>
        <w:t>(</w:t>
      </w:r>
      <w:proofErr w:type="spellStart"/>
      <w:r w:rsidRPr="00377D5A">
        <w:rPr>
          <w:rStyle w:val="Nenhum"/>
          <w:rFonts w:ascii="Trebuchet MS" w:hAnsi="Trebuchet MS"/>
          <w:i/>
          <w:iCs/>
          <w:sz w:val="20"/>
          <w:szCs w:val="20"/>
        </w:rPr>
        <w:t>streaming</w:t>
      </w:r>
      <w:proofErr w:type="spellEnd"/>
      <w:r w:rsidRPr="008C0A74">
        <w:rPr>
          <w:rStyle w:val="Nenhum"/>
          <w:rFonts w:ascii="Trebuchet MS" w:hAnsi="Trebuchet MS"/>
          <w:sz w:val="20"/>
          <w:szCs w:val="20"/>
        </w:rPr>
        <w:t>).</w:t>
      </w:r>
    </w:p>
    <w:p w14:paraId="5FD71792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39" w:history="1">
        <w:r w:rsidRPr="00C211D6">
          <w:rPr>
            <w:rStyle w:val="Hyperlink2"/>
            <w:sz w:val="20"/>
            <w:szCs w:val="20"/>
          </w:rPr>
          <w:t>https://www.youtube.com/</w:t>
        </w:r>
      </w:hyperlink>
    </w:p>
    <w:p w14:paraId="59B02935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5629C90B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VIMEO</w:t>
      </w:r>
    </w:p>
    <w:p w14:paraId="1C128F54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Plataforma de visualização e partilha de conteúdos ví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deo e </w:t>
      </w:r>
      <w:r w:rsidRPr="008C0A74">
        <w:rPr>
          <w:rStyle w:val="Nenhum"/>
          <w:rFonts w:ascii="Trebuchet MS" w:hAnsi="Trebuchet MS"/>
          <w:sz w:val="20"/>
          <w:szCs w:val="20"/>
        </w:rPr>
        <w:t>á</w:t>
      </w:r>
      <w:r w:rsidRPr="00C211D6">
        <w:rPr>
          <w:rStyle w:val="Nenhum"/>
          <w:rFonts w:ascii="Trebuchet MS" w:hAnsi="Trebuchet MS"/>
          <w:sz w:val="20"/>
          <w:szCs w:val="20"/>
        </w:rPr>
        <w:t>udio.</w:t>
      </w:r>
    </w:p>
    <w:p w14:paraId="0F114550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40" w:history="1">
        <w:r w:rsidRPr="008C0A74">
          <w:rPr>
            <w:rStyle w:val="Hyperlink2"/>
            <w:sz w:val="20"/>
            <w:szCs w:val="20"/>
          </w:rPr>
          <w:t>https://vimeo.com/</w:t>
        </w:r>
      </w:hyperlink>
    </w:p>
    <w:p w14:paraId="249CBF98" w14:textId="77777777" w:rsidR="00A268F3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2C6EE02B" w14:textId="77777777" w:rsidR="00377D5A" w:rsidRPr="008C0A74" w:rsidRDefault="00377D5A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349AA312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b/>
          <w:bCs/>
          <w:sz w:val="20"/>
          <w:szCs w:val="20"/>
        </w:rPr>
      </w:pP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3. Alojamento e partilha de ficheiros (á</w:t>
      </w:r>
      <w:r w:rsidRPr="00C211D6">
        <w:rPr>
          <w:rStyle w:val="Nenhum"/>
          <w:rFonts w:ascii="Trebuchet MS" w:hAnsi="Trebuchet MS"/>
          <w:b/>
          <w:bCs/>
          <w:sz w:val="20"/>
          <w:szCs w:val="20"/>
        </w:rPr>
        <w:t>udio, v</w:t>
      </w: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ídeo, texto, etc.):</w:t>
      </w:r>
    </w:p>
    <w:p w14:paraId="2B6EAE06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GOOGLE DRIVE</w:t>
      </w:r>
    </w:p>
    <w:p w14:paraId="5016F6C4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Armazenamento e partilha de ficheiros.</w:t>
      </w:r>
    </w:p>
    <w:p w14:paraId="1C05AE33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Nota: Requer criação de conta Google. Na versã</w:t>
      </w:r>
      <w:r w:rsidRPr="00C211D6">
        <w:rPr>
          <w:rStyle w:val="Nenhum"/>
          <w:rFonts w:ascii="Trebuchet MS" w:hAnsi="Trebuchet MS"/>
          <w:sz w:val="20"/>
          <w:szCs w:val="20"/>
        </w:rPr>
        <w:t>o gratuita disp</w:t>
      </w:r>
      <w:r w:rsidRPr="008C0A74">
        <w:rPr>
          <w:rStyle w:val="Nenhum"/>
          <w:rFonts w:ascii="Trebuchet MS" w:hAnsi="Trebuchet MS"/>
          <w:sz w:val="20"/>
          <w:szCs w:val="20"/>
        </w:rPr>
        <w:t>õe de 15 GB de armazenamento.</w:t>
      </w:r>
    </w:p>
    <w:p w14:paraId="20F88AB5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41" w:history="1">
        <w:r w:rsidRPr="00C211D6">
          <w:rPr>
            <w:rStyle w:val="Hyperlink2"/>
            <w:sz w:val="20"/>
            <w:szCs w:val="20"/>
          </w:rPr>
          <w:t>https://www.google.com/drive/</w:t>
        </w:r>
      </w:hyperlink>
    </w:p>
    <w:p w14:paraId="79EE13B9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3D779578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MICROSOFT ONEDRIVE</w:t>
      </w:r>
    </w:p>
    <w:p w14:paraId="2FAE00C6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Armazenamento e partilha de ficheiros</w:t>
      </w:r>
    </w:p>
    <w:p w14:paraId="41608026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Nota: Requer criação de conta Microsoft. Na versã</w:t>
      </w:r>
      <w:r w:rsidRPr="00C211D6">
        <w:rPr>
          <w:rStyle w:val="Nenhum"/>
          <w:rFonts w:ascii="Trebuchet MS" w:hAnsi="Trebuchet MS"/>
          <w:sz w:val="20"/>
          <w:szCs w:val="20"/>
        </w:rPr>
        <w:t>o gratuita disp</w:t>
      </w:r>
      <w:r w:rsidRPr="008C0A74">
        <w:rPr>
          <w:rStyle w:val="Nenhum"/>
          <w:rFonts w:ascii="Trebuchet MS" w:hAnsi="Trebuchet MS"/>
          <w:sz w:val="20"/>
          <w:szCs w:val="20"/>
        </w:rPr>
        <w:t>õe de 5 GB de armazenamento</w:t>
      </w:r>
    </w:p>
    <w:p w14:paraId="2E2111F0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42" w:history="1">
        <w:r w:rsidRPr="00C211D6">
          <w:rPr>
            <w:rStyle w:val="Hyperlink2"/>
            <w:sz w:val="20"/>
            <w:szCs w:val="20"/>
          </w:rPr>
          <w:t>https://onedrive.live.com/about/pt-pt/</w:t>
        </w:r>
      </w:hyperlink>
    </w:p>
    <w:p w14:paraId="45B9FFC0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0B95413E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DROPBOX</w:t>
      </w:r>
    </w:p>
    <w:p w14:paraId="77F4AEDA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Armazenamento e partilha de ficheiros.</w:t>
      </w:r>
    </w:p>
    <w:p w14:paraId="00E4DE68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Nota: Na versã</w:t>
      </w:r>
      <w:r w:rsidRPr="00C211D6">
        <w:rPr>
          <w:rStyle w:val="Nenhum"/>
          <w:rFonts w:ascii="Trebuchet MS" w:hAnsi="Trebuchet MS"/>
          <w:sz w:val="20"/>
          <w:szCs w:val="20"/>
        </w:rPr>
        <w:t>o gratuita disp</w:t>
      </w:r>
      <w:r w:rsidRPr="008C0A74">
        <w:rPr>
          <w:rStyle w:val="Nenhum"/>
          <w:rFonts w:ascii="Trebuchet MS" w:hAnsi="Trebuchet MS"/>
          <w:sz w:val="20"/>
          <w:szCs w:val="20"/>
        </w:rPr>
        <w:t>õe de 2 GB de armazenamento.</w:t>
      </w:r>
    </w:p>
    <w:p w14:paraId="6734DCF9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43" w:history="1">
        <w:r w:rsidRPr="00C211D6">
          <w:rPr>
            <w:rStyle w:val="Hyperlink2"/>
            <w:sz w:val="20"/>
            <w:szCs w:val="20"/>
          </w:rPr>
          <w:t>https://www.dropbox.com/</w:t>
        </w:r>
      </w:hyperlink>
    </w:p>
    <w:p w14:paraId="720E2834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24293FD7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WETRANSFER</w:t>
      </w:r>
    </w:p>
    <w:p w14:paraId="5D82D2C7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Permite enviar de forma simples, </w:t>
      </w: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sem necessidade de registo</w:t>
      </w:r>
      <w:r w:rsidRPr="008C0A74">
        <w:rPr>
          <w:rStyle w:val="Nenhum"/>
          <w:rFonts w:ascii="Trebuchet MS" w:hAnsi="Trebuchet MS"/>
          <w:sz w:val="20"/>
          <w:szCs w:val="20"/>
        </w:rPr>
        <w:t>, ficheiros até 2 GB na sua versã</w:t>
      </w:r>
      <w:r w:rsidRPr="00C211D6">
        <w:rPr>
          <w:rStyle w:val="Nenhum"/>
          <w:rFonts w:ascii="Trebuchet MS" w:hAnsi="Trebuchet MS"/>
          <w:sz w:val="20"/>
          <w:szCs w:val="20"/>
        </w:rPr>
        <w:t>o gratuita.</w:t>
      </w:r>
    </w:p>
    <w:p w14:paraId="7EDCF48E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Nota: Na versão gratuita os ficheiros enviados ficam disponíveis para </w:t>
      </w:r>
      <w:r w:rsidRPr="00C211D6">
        <w:rPr>
          <w:rStyle w:val="Nenhum"/>
          <w:rFonts w:ascii="Trebuchet MS" w:hAnsi="Trebuchet MS"/>
          <w:i/>
          <w:iCs/>
          <w:sz w:val="20"/>
          <w:szCs w:val="20"/>
        </w:rPr>
        <w:t>download</w:t>
      </w:r>
      <w:r w:rsidRPr="008C0A74">
        <w:rPr>
          <w:rStyle w:val="Nenhum"/>
          <w:rFonts w:ascii="Trebuchet MS" w:hAnsi="Trebuchet MS"/>
          <w:sz w:val="20"/>
          <w:szCs w:val="20"/>
        </w:rPr>
        <w:t xml:space="preserve"> durante um </w:t>
      </w:r>
      <w:proofErr w:type="gramStart"/>
      <w:r w:rsidRPr="008C0A74">
        <w:rPr>
          <w:rStyle w:val="Nenhum"/>
          <w:rFonts w:ascii="Trebuchet MS" w:hAnsi="Trebuchet MS"/>
          <w:sz w:val="20"/>
          <w:szCs w:val="20"/>
        </w:rPr>
        <w:t>período limitado de tempo</w:t>
      </w:r>
      <w:proofErr w:type="gramEnd"/>
      <w:r w:rsidRPr="008C0A74">
        <w:rPr>
          <w:rStyle w:val="Nenhum"/>
          <w:rFonts w:ascii="Trebuchet MS" w:hAnsi="Trebuchet MS"/>
          <w:sz w:val="20"/>
          <w:szCs w:val="20"/>
        </w:rPr>
        <w:t>.</w:t>
      </w:r>
    </w:p>
    <w:p w14:paraId="7D9EEABC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eastAsia="Trebuchet MS" w:hAnsi="Trebuchet MS" w:cs="Trebuchet MS"/>
          <w:sz w:val="20"/>
          <w:szCs w:val="20"/>
        </w:rPr>
        <w:tab/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44" w:history="1">
        <w:r w:rsidRPr="00C211D6">
          <w:rPr>
            <w:rStyle w:val="Hyperlink2"/>
            <w:rFonts w:eastAsia="Arial Unicode MS" w:cs="Arial Unicode MS"/>
            <w:sz w:val="20"/>
            <w:szCs w:val="20"/>
          </w:rPr>
          <w:t>https://wetransfer.com/</w:t>
        </w:r>
      </w:hyperlink>
    </w:p>
    <w:p w14:paraId="54A037F0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</w:p>
    <w:p w14:paraId="218EE5F4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Nota: Plataforma </w:t>
      </w:r>
      <w:r w:rsidRPr="008C0A74">
        <w:rPr>
          <w:rStyle w:val="Nenhum"/>
          <w:rFonts w:ascii="Trebuchet MS" w:hAnsi="Trebuchet MS"/>
          <w:i/>
          <w:iCs/>
          <w:sz w:val="20"/>
          <w:szCs w:val="20"/>
        </w:rPr>
        <w:t>online</w:t>
      </w:r>
      <w:r w:rsidRPr="008C0A74">
        <w:rPr>
          <w:rStyle w:val="Nenhum"/>
          <w:rFonts w:ascii="Trebuchet MS" w:hAnsi="Trebuchet MS"/>
          <w:sz w:val="20"/>
          <w:szCs w:val="20"/>
        </w:rPr>
        <w:t xml:space="preserve"> com versã</w:t>
      </w:r>
      <w:r w:rsidRPr="00C211D6">
        <w:rPr>
          <w:rStyle w:val="Nenhum"/>
          <w:rFonts w:ascii="Trebuchet MS" w:hAnsi="Trebuchet MS"/>
          <w:sz w:val="20"/>
          <w:szCs w:val="20"/>
        </w:rPr>
        <w:t>o gratuita.</w:t>
      </w:r>
    </w:p>
    <w:p w14:paraId="02188D79" w14:textId="77777777" w:rsidR="00A268F3" w:rsidRPr="008C0A74" w:rsidRDefault="005D2AB6">
      <w:pPr>
        <w:pStyle w:val="Corpo"/>
        <w:ind w:firstLine="708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45" w:anchor="for-personal" w:history="1">
        <w:r w:rsidRPr="00C211D6">
          <w:rPr>
            <w:rStyle w:val="Hyperlink2"/>
            <w:sz w:val="20"/>
            <w:szCs w:val="20"/>
          </w:rPr>
          <w:t>https://www.sketchup.com/pt-BR/plans-and-pricing#for-personal</w:t>
        </w:r>
      </w:hyperlink>
    </w:p>
    <w:p w14:paraId="02F8078B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  <w:shd w:val="clear" w:color="auto" w:fill="FFFFFF"/>
        </w:rPr>
      </w:pPr>
    </w:p>
    <w:p w14:paraId="004615E7" w14:textId="77777777" w:rsidR="00A268F3" w:rsidRPr="008C0A74" w:rsidRDefault="00A268F3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  <w:shd w:val="clear" w:color="auto" w:fill="FFFFFF"/>
        </w:rPr>
      </w:pPr>
    </w:p>
    <w:p w14:paraId="1BC2DE16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b/>
          <w:bCs/>
          <w:sz w:val="20"/>
          <w:szCs w:val="20"/>
        </w:rPr>
      </w:pPr>
      <w:r w:rsidRPr="008C0A74">
        <w:rPr>
          <w:rStyle w:val="Nenhum"/>
          <w:rFonts w:ascii="Trebuchet MS" w:hAnsi="Trebuchet MS"/>
          <w:b/>
          <w:bCs/>
          <w:sz w:val="20"/>
          <w:szCs w:val="20"/>
        </w:rPr>
        <w:t>4. Produtividade:</w:t>
      </w:r>
    </w:p>
    <w:p w14:paraId="1DCEB36C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t>PIXLR</w:t>
      </w:r>
    </w:p>
    <w:p w14:paraId="1DC5FE94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>Criação e edição de imagens.</w:t>
      </w:r>
    </w:p>
    <w:p w14:paraId="4FC448C5" w14:textId="77777777" w:rsidR="00A268F3" w:rsidRPr="008C0A74" w:rsidRDefault="005D2AB6">
      <w:pPr>
        <w:pStyle w:val="Corpo"/>
        <w:rPr>
          <w:rStyle w:val="Nenhum"/>
          <w:rFonts w:ascii="Trebuchet MS" w:eastAsia="Trebuchet MS" w:hAnsi="Trebuchet MS" w:cs="Trebuchet MS"/>
          <w:sz w:val="20"/>
          <w:szCs w:val="20"/>
        </w:rPr>
      </w:pPr>
      <w:r w:rsidRPr="008C0A74">
        <w:rPr>
          <w:rStyle w:val="Nenhum"/>
          <w:rFonts w:ascii="Trebuchet MS" w:hAnsi="Trebuchet MS"/>
          <w:sz w:val="20"/>
          <w:szCs w:val="20"/>
        </w:rPr>
        <w:t xml:space="preserve">Nota: Plataforma </w:t>
      </w:r>
      <w:r w:rsidRPr="008C0A74">
        <w:rPr>
          <w:rStyle w:val="Nenhum"/>
          <w:rFonts w:ascii="Trebuchet MS" w:hAnsi="Trebuchet MS"/>
          <w:i/>
          <w:iCs/>
          <w:sz w:val="20"/>
          <w:szCs w:val="20"/>
        </w:rPr>
        <w:t>online</w:t>
      </w:r>
      <w:r w:rsidRPr="008C0A74">
        <w:rPr>
          <w:rStyle w:val="Nenhum"/>
          <w:rFonts w:ascii="Trebuchet MS" w:hAnsi="Trebuchet MS"/>
          <w:sz w:val="20"/>
          <w:szCs w:val="20"/>
        </w:rPr>
        <w:t xml:space="preserve"> com versã</w:t>
      </w:r>
      <w:r w:rsidRPr="00C211D6">
        <w:rPr>
          <w:rStyle w:val="Nenhum"/>
          <w:rFonts w:ascii="Trebuchet MS" w:hAnsi="Trebuchet MS"/>
          <w:sz w:val="20"/>
          <w:szCs w:val="20"/>
        </w:rPr>
        <w:t>o gratuita.</w:t>
      </w:r>
    </w:p>
    <w:p w14:paraId="38289D53" w14:textId="77777777" w:rsidR="00A268F3" w:rsidRPr="008C0A74" w:rsidRDefault="005D2AB6">
      <w:pPr>
        <w:pStyle w:val="Corpo"/>
        <w:ind w:firstLine="708"/>
        <w:rPr>
          <w:rFonts w:ascii="Trebuchet MS" w:hAnsi="Trebuchet MS"/>
          <w:sz w:val="20"/>
          <w:szCs w:val="20"/>
        </w:rPr>
      </w:pPr>
      <w:r w:rsidRPr="00C211D6">
        <w:rPr>
          <w:rStyle w:val="Nenhum"/>
          <w:rFonts w:ascii="Trebuchet MS" w:hAnsi="Trebuchet MS"/>
          <w:sz w:val="20"/>
          <w:szCs w:val="20"/>
        </w:rPr>
        <w:lastRenderedPageBreak/>
        <w:t>Endere</w:t>
      </w:r>
      <w:r w:rsidRPr="008C0A74">
        <w:rPr>
          <w:rStyle w:val="Nenhum"/>
          <w:rFonts w:ascii="Trebuchet MS" w:hAnsi="Trebuchet MS"/>
          <w:sz w:val="20"/>
          <w:szCs w:val="20"/>
        </w:rPr>
        <w:t>ç</w:t>
      </w:r>
      <w:r w:rsidRPr="00C211D6">
        <w:rPr>
          <w:rStyle w:val="Nenhum"/>
          <w:rFonts w:ascii="Trebuchet MS" w:hAnsi="Trebuchet MS"/>
          <w:sz w:val="20"/>
          <w:szCs w:val="20"/>
        </w:rPr>
        <w:t>o eletr</w:t>
      </w:r>
      <w:r w:rsidRPr="008C0A74">
        <w:rPr>
          <w:rStyle w:val="Nenhum"/>
          <w:rFonts w:ascii="Trebuchet MS" w:hAnsi="Trebuchet MS"/>
          <w:sz w:val="20"/>
          <w:szCs w:val="20"/>
        </w:rPr>
        <w:t>ó</w:t>
      </w:r>
      <w:r w:rsidRPr="00C211D6">
        <w:rPr>
          <w:rStyle w:val="Nenhum"/>
          <w:rFonts w:ascii="Trebuchet MS" w:hAnsi="Trebuchet MS"/>
          <w:sz w:val="20"/>
          <w:szCs w:val="20"/>
        </w:rPr>
        <w:t xml:space="preserve">nico: </w:t>
      </w:r>
      <w:hyperlink r:id="rId46" w:history="1">
        <w:r w:rsidRPr="008C0A74">
          <w:rPr>
            <w:rStyle w:val="Hyperlink2"/>
            <w:sz w:val="20"/>
            <w:szCs w:val="20"/>
          </w:rPr>
          <w:t>https://pixlr.com/x/</w:t>
        </w:r>
      </w:hyperlink>
    </w:p>
    <w:sectPr w:rsidR="00A268F3" w:rsidRPr="008C0A74" w:rsidSect="00763A7F">
      <w:headerReference w:type="default" r:id="rId47"/>
      <w:footerReference w:type="default" r:id="rId48"/>
      <w:pgSz w:w="16840" w:h="11900" w:orient="landscape"/>
      <w:pgMar w:top="1135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8B6BC" w14:textId="77777777" w:rsidR="00335091" w:rsidRDefault="00335091">
      <w:r>
        <w:separator/>
      </w:r>
    </w:p>
  </w:endnote>
  <w:endnote w:type="continuationSeparator" w:id="0">
    <w:p w14:paraId="18EB14DF" w14:textId="77777777" w:rsidR="00335091" w:rsidRDefault="0033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B7A2D" w14:textId="77777777" w:rsidR="00A268F3" w:rsidRDefault="000B59EE">
    <w:pPr>
      <w:pStyle w:val="Rodap"/>
      <w:jc w:val="right"/>
    </w:pPr>
    <w:hyperlink r:id="rId1" w:history="1">
      <w:r w:rsidR="005D2AB6">
        <w:rPr>
          <w:rStyle w:val="Hyperlink0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83C97" w14:textId="77777777" w:rsidR="00335091" w:rsidRDefault="00335091">
      <w:r>
        <w:separator/>
      </w:r>
    </w:p>
  </w:footnote>
  <w:footnote w:type="continuationSeparator" w:id="0">
    <w:p w14:paraId="61078EFE" w14:textId="77777777" w:rsidR="00335091" w:rsidRDefault="0033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AE09D" w14:textId="77777777" w:rsidR="00A268F3" w:rsidRDefault="005D2AB6">
    <w:pPr>
      <w:pStyle w:val="Cabealho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F8F9E0B" wp14:editId="23AF04B5">
          <wp:simplePos x="0" y="0"/>
          <wp:positionH relativeFrom="page">
            <wp:posOffset>428625</wp:posOffset>
          </wp:positionH>
          <wp:positionV relativeFrom="page">
            <wp:posOffset>171450</wp:posOffset>
          </wp:positionV>
          <wp:extent cx="3429000" cy="426176"/>
          <wp:effectExtent l="0" t="0" r="0" b="0"/>
          <wp:wrapNone/>
          <wp:docPr id="7" name="officeArt object" descr="logoDGEAPOIOU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GEAPOIOU2.png" descr="logoDGEAPOIOU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C545F23" wp14:editId="1BD26ADA">
          <wp:simplePos x="0" y="0"/>
          <wp:positionH relativeFrom="page">
            <wp:posOffset>4352925</wp:posOffset>
          </wp:positionH>
          <wp:positionV relativeFrom="page">
            <wp:posOffset>6880224</wp:posOffset>
          </wp:positionV>
          <wp:extent cx="581025" cy="421243"/>
          <wp:effectExtent l="0" t="0" r="0" b="0"/>
          <wp:wrapNone/>
          <wp:docPr id="8" name="officeArt object" descr="SoD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oDGE.png" descr="SoDGE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7259FC51" wp14:editId="0131A870">
          <wp:simplePos x="0" y="0"/>
          <wp:positionH relativeFrom="page">
            <wp:posOffset>5038725</wp:posOffset>
          </wp:positionH>
          <wp:positionV relativeFrom="page">
            <wp:posOffset>6885939</wp:posOffset>
          </wp:positionV>
          <wp:extent cx="779175" cy="417195"/>
          <wp:effectExtent l="0" t="0" r="0" b="0"/>
          <wp:wrapNone/>
          <wp:docPr id="9" name="officeArt object" descr="anqe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nqep.jpg" descr="anqep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9175" cy="417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</w:rPr>
      <w:t>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43D7"/>
    <w:multiLevelType w:val="hybridMultilevel"/>
    <w:tmpl w:val="88AE10EC"/>
    <w:lvl w:ilvl="0" w:tplc="764815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B02266">
      <w:start w:val="1"/>
      <w:numFmt w:val="bullet"/>
      <w:lvlText w:val="o"/>
      <w:lvlJc w:val="left"/>
      <w:pPr>
        <w:ind w:left="14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DE2B6A">
      <w:start w:val="1"/>
      <w:numFmt w:val="bullet"/>
      <w:lvlText w:val="▪"/>
      <w:lvlJc w:val="left"/>
      <w:pPr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08D36">
      <w:start w:val="1"/>
      <w:numFmt w:val="bullet"/>
      <w:lvlText w:val="·"/>
      <w:lvlJc w:val="left"/>
      <w:pPr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18FB7C">
      <w:start w:val="1"/>
      <w:numFmt w:val="bullet"/>
      <w:lvlText w:val="o"/>
      <w:lvlJc w:val="left"/>
      <w:pPr>
        <w:ind w:left="35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9CFCD0">
      <w:start w:val="1"/>
      <w:numFmt w:val="bullet"/>
      <w:lvlText w:val="▪"/>
      <w:lvlJc w:val="left"/>
      <w:pPr>
        <w:ind w:left="42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7274">
      <w:start w:val="1"/>
      <w:numFmt w:val="bullet"/>
      <w:lvlText w:val="·"/>
      <w:lvlJc w:val="left"/>
      <w:pPr>
        <w:ind w:left="500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C203A">
      <w:start w:val="1"/>
      <w:numFmt w:val="bullet"/>
      <w:lvlText w:val="o"/>
      <w:lvlJc w:val="left"/>
      <w:pPr>
        <w:ind w:left="57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CE03E">
      <w:start w:val="1"/>
      <w:numFmt w:val="bullet"/>
      <w:lvlText w:val="▪"/>
      <w:lvlJc w:val="left"/>
      <w:pPr>
        <w:ind w:left="64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CB7E78"/>
    <w:multiLevelType w:val="hybridMultilevel"/>
    <w:tmpl w:val="066A7060"/>
    <w:lvl w:ilvl="0" w:tplc="7AAC8D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0689FC">
      <w:start w:val="1"/>
      <w:numFmt w:val="bullet"/>
      <w:lvlText w:val="o"/>
      <w:lvlJc w:val="left"/>
      <w:pPr>
        <w:ind w:left="14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A54C6">
      <w:start w:val="1"/>
      <w:numFmt w:val="bullet"/>
      <w:lvlText w:val="▪"/>
      <w:lvlJc w:val="left"/>
      <w:pPr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A3D3C">
      <w:start w:val="1"/>
      <w:numFmt w:val="bullet"/>
      <w:lvlText w:val="·"/>
      <w:lvlJc w:val="left"/>
      <w:pPr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4E298">
      <w:start w:val="1"/>
      <w:numFmt w:val="bullet"/>
      <w:lvlText w:val="o"/>
      <w:lvlJc w:val="left"/>
      <w:pPr>
        <w:ind w:left="35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6AC4A">
      <w:start w:val="1"/>
      <w:numFmt w:val="bullet"/>
      <w:lvlText w:val="▪"/>
      <w:lvlJc w:val="left"/>
      <w:pPr>
        <w:ind w:left="42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FCA6EC">
      <w:start w:val="1"/>
      <w:numFmt w:val="bullet"/>
      <w:lvlText w:val="·"/>
      <w:lvlJc w:val="left"/>
      <w:pPr>
        <w:ind w:left="500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839F0">
      <w:start w:val="1"/>
      <w:numFmt w:val="bullet"/>
      <w:lvlText w:val="o"/>
      <w:lvlJc w:val="left"/>
      <w:pPr>
        <w:ind w:left="57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68D110">
      <w:start w:val="1"/>
      <w:numFmt w:val="bullet"/>
      <w:lvlText w:val="▪"/>
      <w:lvlJc w:val="left"/>
      <w:pPr>
        <w:ind w:left="64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380E84"/>
    <w:multiLevelType w:val="hybridMultilevel"/>
    <w:tmpl w:val="17B4C11E"/>
    <w:lvl w:ilvl="0" w:tplc="4B54565A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522A03C">
      <w:start w:val="1"/>
      <w:numFmt w:val="bullet"/>
      <w:lvlText w:val="o"/>
      <w:lvlJc w:val="left"/>
      <w:pPr>
        <w:ind w:left="14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69CA61C">
      <w:start w:val="1"/>
      <w:numFmt w:val="bullet"/>
      <w:lvlText w:val="▪"/>
      <w:lvlJc w:val="left"/>
      <w:pPr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ECE27DE">
      <w:start w:val="1"/>
      <w:numFmt w:val="bullet"/>
      <w:lvlText w:val="·"/>
      <w:lvlJc w:val="left"/>
      <w:pPr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B8A9724">
      <w:start w:val="1"/>
      <w:numFmt w:val="bullet"/>
      <w:lvlText w:val="o"/>
      <w:lvlJc w:val="left"/>
      <w:pPr>
        <w:ind w:left="35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6AAA">
      <w:start w:val="1"/>
      <w:numFmt w:val="bullet"/>
      <w:lvlText w:val="▪"/>
      <w:lvlJc w:val="left"/>
      <w:pPr>
        <w:ind w:left="42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B107FF0">
      <w:start w:val="1"/>
      <w:numFmt w:val="bullet"/>
      <w:lvlText w:val="·"/>
      <w:lvlJc w:val="left"/>
      <w:pPr>
        <w:ind w:left="500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10638A0">
      <w:start w:val="1"/>
      <w:numFmt w:val="bullet"/>
      <w:lvlText w:val="o"/>
      <w:lvlJc w:val="left"/>
      <w:pPr>
        <w:ind w:left="57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C3E5EAA">
      <w:start w:val="1"/>
      <w:numFmt w:val="bullet"/>
      <w:lvlText w:val="▪"/>
      <w:lvlJc w:val="left"/>
      <w:pPr>
        <w:ind w:left="64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5D107A4F"/>
    <w:multiLevelType w:val="hybridMultilevel"/>
    <w:tmpl w:val="0EF647E6"/>
    <w:lvl w:ilvl="0" w:tplc="AA32C2B8">
      <w:start w:val="1"/>
      <w:numFmt w:val="bullet"/>
      <w:lvlText w:val="-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E73E4">
      <w:start w:val="1"/>
      <w:numFmt w:val="bullet"/>
      <w:lvlText w:val="-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412E0">
      <w:start w:val="1"/>
      <w:numFmt w:val="bullet"/>
      <w:lvlText w:val="-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6A8BC">
      <w:start w:val="1"/>
      <w:numFmt w:val="bullet"/>
      <w:lvlText w:val="-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5872B4">
      <w:start w:val="1"/>
      <w:numFmt w:val="bullet"/>
      <w:lvlText w:val="-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E0F810">
      <w:start w:val="1"/>
      <w:numFmt w:val="bullet"/>
      <w:lvlText w:val="-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7253F6">
      <w:start w:val="1"/>
      <w:numFmt w:val="bullet"/>
      <w:lvlText w:val="-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749BF2">
      <w:start w:val="1"/>
      <w:numFmt w:val="bullet"/>
      <w:lvlText w:val="-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8F91A">
      <w:start w:val="1"/>
      <w:numFmt w:val="bullet"/>
      <w:lvlText w:val="-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 w:tplc="7AAC8DC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0689F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2A54C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3A3D3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24E298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A6AC4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FCA6E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D839F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68D11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F3"/>
    <w:rsid w:val="00335091"/>
    <w:rsid w:val="00377D5A"/>
    <w:rsid w:val="00430A18"/>
    <w:rsid w:val="005D2AB6"/>
    <w:rsid w:val="006800AC"/>
    <w:rsid w:val="006A232F"/>
    <w:rsid w:val="006F14EE"/>
    <w:rsid w:val="00763A7F"/>
    <w:rsid w:val="00795656"/>
    <w:rsid w:val="00797B55"/>
    <w:rsid w:val="008C0A74"/>
    <w:rsid w:val="00966C39"/>
    <w:rsid w:val="00A268F3"/>
    <w:rsid w:val="00AB0512"/>
    <w:rsid w:val="00C211D6"/>
    <w:rsid w:val="00C330A1"/>
    <w:rsid w:val="00C80996"/>
    <w:rsid w:val="00D0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79A7"/>
  <w15:docId w15:val="{51D94804-A4F0-4070-B51C-0741B0FE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outline w:val="0"/>
      <w:color w:val="0563C1"/>
      <w:u w:val="single" w:color="0563C1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iperligao"/>
    <w:rPr>
      <w:outline w:val="0"/>
      <w:color w:val="0563C1"/>
      <w:sz w:val="18"/>
      <w:szCs w:val="18"/>
      <w:u w:val="single" w:color="0563C1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rPr>
      <w:rFonts w:ascii="Calibri" w:hAnsi="Calibri" w:cs="Arial Unicode MS"/>
      <w:color w:val="000000"/>
      <w:sz w:val="22"/>
      <w:szCs w:val="22"/>
      <w:u w:color="000000"/>
    </w:rPr>
  </w:style>
  <w:style w:type="paragraph" w:styleId="PargrafodaLista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nhum">
    <w:name w:val="Nenhum"/>
  </w:style>
  <w:style w:type="character" w:customStyle="1" w:styleId="Hyperlink1">
    <w:name w:val="Hyperlink.1"/>
    <w:basedOn w:val="Nenhum"/>
    <w:rPr>
      <w:rFonts w:ascii="Trebuchet MS" w:eastAsia="Trebuchet MS" w:hAnsi="Trebuchet MS" w:cs="Trebuchet MS"/>
      <w:outline w:val="0"/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Hiperligao"/>
    <w:rPr>
      <w:rFonts w:ascii="Trebuchet MS" w:eastAsia="Trebuchet MS" w:hAnsi="Trebuchet MS" w:cs="Trebuchet MS"/>
      <w:outline w:val="0"/>
      <w:color w:val="0563C1"/>
      <w:u w:val="single" w:color="0563C1"/>
    </w:rPr>
  </w:style>
  <w:style w:type="character" w:customStyle="1" w:styleId="Hyperlink3">
    <w:name w:val="Hyperlink.3"/>
    <w:basedOn w:val="Hiperligao"/>
    <w:rPr>
      <w:rFonts w:ascii="Trebuchet MS" w:eastAsia="Trebuchet MS" w:hAnsi="Trebuchet MS" w:cs="Trebuchet MS"/>
      <w:outline w:val="0"/>
      <w:color w:val="0563C1"/>
      <w:u w:val="single" w:color="0563C1"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1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tics4kids.org/illusions" TargetMode="External"/><Relationship Id="rId18" Type="http://schemas.openxmlformats.org/officeDocument/2006/relationships/hyperlink" Target="http://educacaoartistica.dge.mec.pt/teatro-atividades.html" TargetMode="External"/><Relationship Id="rId26" Type="http://schemas.openxmlformats.org/officeDocument/2006/relationships/hyperlink" Target="https://reda.azores.gov.pt/" TargetMode="External"/><Relationship Id="rId39" Type="http://schemas.openxmlformats.org/officeDocument/2006/relationships/hyperlink" Target="https://www.youtube.com/" TargetMode="External"/><Relationship Id="rId21" Type="http://schemas.openxmlformats.org/officeDocument/2006/relationships/hyperlink" Target="http://cinfo.tnsj.pt/cinfo/" TargetMode="External"/><Relationship Id="rId34" Type="http://schemas.openxmlformats.org/officeDocument/2006/relationships/hyperlink" Target="https://duo.google.com/about/" TargetMode="External"/><Relationship Id="rId42" Type="http://schemas.openxmlformats.org/officeDocument/2006/relationships/hyperlink" Target="https://onedrive.live.com/about/pt-pt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educacaoartistica.dge.mec.pt/artes-visuais-atividad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cacaoartistica.dge.mec.pt/danca-atividades.html" TargetMode="External"/><Relationship Id="rId29" Type="http://schemas.openxmlformats.org/officeDocument/2006/relationships/hyperlink" Target="https://zoom.us/signup" TargetMode="External"/><Relationship Id="rId11" Type="http://schemas.openxmlformats.org/officeDocument/2006/relationships/hyperlink" Target="https://www.rtp.pt/play/zigzag/p2603/design-ah-um-olhar-sobre-o-design" TargetMode="External"/><Relationship Id="rId24" Type="http://schemas.openxmlformats.org/officeDocument/2006/relationships/hyperlink" Target="https://www.cantarmais.pt" TargetMode="External"/><Relationship Id="rId32" Type="http://schemas.openxmlformats.org/officeDocument/2006/relationships/hyperlink" Target="https://classroom.google.com/" TargetMode="External"/><Relationship Id="rId37" Type="http://schemas.openxmlformats.org/officeDocument/2006/relationships/hyperlink" Target="https://www.pinterest.pt/" TargetMode="External"/><Relationship Id="rId40" Type="http://schemas.openxmlformats.org/officeDocument/2006/relationships/hyperlink" Target="https://vimeo.com/" TargetMode="External"/><Relationship Id="rId45" Type="http://schemas.openxmlformats.org/officeDocument/2006/relationships/hyperlink" Target="https://www.sketchup.com/pt-BR/plans-and-pric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PwpC82li2Q" TargetMode="External"/><Relationship Id="rId23" Type="http://schemas.openxmlformats.org/officeDocument/2006/relationships/hyperlink" Target="http://educacaoartistica.dge.mec.pt/musica-atividades.html" TargetMode="External"/><Relationship Id="rId28" Type="http://schemas.openxmlformats.org/officeDocument/2006/relationships/hyperlink" Target="https://zoom.us/" TargetMode="External"/><Relationship Id="rId36" Type="http://schemas.openxmlformats.org/officeDocument/2006/relationships/hyperlink" Target="https://www.skype.com/pt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thekidshouldseethis.com/tagged/art" TargetMode="External"/><Relationship Id="rId19" Type="http://schemas.openxmlformats.org/officeDocument/2006/relationships/hyperlink" Target="https://www.planetatangerina.com/pt-pt/" TargetMode="External"/><Relationship Id="rId31" Type="http://schemas.openxmlformats.org/officeDocument/2006/relationships/hyperlink" Target="https://sway.office.com/DUdbmn0GJvRVTbaW?ref=Link" TargetMode="External"/><Relationship Id="rId44" Type="http://schemas.openxmlformats.org/officeDocument/2006/relationships/hyperlink" Target="https://wetransf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sandculture.google.com/" TargetMode="External"/><Relationship Id="rId14" Type="http://schemas.openxmlformats.org/officeDocument/2006/relationships/hyperlink" Target="http://www.haringkids.com/index.html" TargetMode="External"/><Relationship Id="rId22" Type="http://schemas.openxmlformats.org/officeDocument/2006/relationships/hyperlink" Target="https://www.tndm.pt/pt/biblioteca-arquivo/colecoes-digitais/" TargetMode="External"/><Relationship Id="rId27" Type="http://schemas.openxmlformats.org/officeDocument/2006/relationships/hyperlink" Target="https://mimo-international.com/MIMO/" TargetMode="External"/><Relationship Id="rId30" Type="http://schemas.openxmlformats.org/officeDocument/2006/relationships/hyperlink" Target="https://www.microsoft.com/en-us/education/products/teams" TargetMode="External"/><Relationship Id="rId35" Type="http://schemas.openxmlformats.org/officeDocument/2006/relationships/hyperlink" Target="https://accounts.google.com/signup/" TargetMode="External"/><Relationship Id="rId43" Type="http://schemas.openxmlformats.org/officeDocument/2006/relationships/hyperlink" Target="https://www.dropbox.com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tate.org.uk/kid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lanetatangerina.com/pt-pt/atividades/" TargetMode="External"/><Relationship Id="rId17" Type="http://schemas.openxmlformats.org/officeDocument/2006/relationships/hyperlink" Target="https://www.cantarmais.pt/pt/formacao/tutoriais" TargetMode="External"/><Relationship Id="rId25" Type="http://schemas.openxmlformats.org/officeDocument/2006/relationships/hyperlink" Target="https://www.meloteca.com" TargetMode="External"/><Relationship Id="rId33" Type="http://schemas.openxmlformats.org/officeDocument/2006/relationships/hyperlink" Target="https://edu.google.com/products/gsuite-for-education/" TargetMode="External"/><Relationship Id="rId38" Type="http://schemas.openxmlformats.org/officeDocument/2006/relationships/hyperlink" Target="https://www.behance.net/" TargetMode="External"/><Relationship Id="rId46" Type="http://schemas.openxmlformats.org/officeDocument/2006/relationships/hyperlink" Target="https://pixlr.com/x/" TargetMode="External"/><Relationship Id="rId20" Type="http://schemas.openxmlformats.org/officeDocument/2006/relationships/hyperlink" Target="http://www.museudoteatroedanca.gov.pt/pt-PT/Actividades/ContentList.aspx" TargetMode="External"/><Relationship Id="rId41" Type="http://schemas.openxmlformats.org/officeDocument/2006/relationships/hyperlink" Target="https://www.google.com/driv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oioescolas.dge.mec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 pais</dc:creator>
  <cp:lastModifiedBy>DGE-h</cp:lastModifiedBy>
  <cp:revision>2</cp:revision>
  <dcterms:created xsi:type="dcterms:W3CDTF">2021-02-05T22:57:00Z</dcterms:created>
  <dcterms:modified xsi:type="dcterms:W3CDTF">2021-02-05T22:57:00Z</dcterms:modified>
</cp:coreProperties>
</file>